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3C" w:rsidRDefault="0026273C" w:rsidP="0026273C">
      <w:pPr>
        <w:pStyle w:val="af"/>
        <w:ind w:firstLine="709"/>
        <w:jc w:val="center"/>
        <w:rPr>
          <w:b/>
          <w:bCs/>
        </w:rPr>
      </w:pPr>
      <w:r>
        <w:rPr>
          <w:b/>
          <w:bCs/>
        </w:rPr>
        <w:t>Предварительные итоги социально – экономического развития Пугачевского муниципального района за девять месяцев 2020 года и ожидаемые итоги социально- экономического развития за 2020г.</w:t>
      </w:r>
    </w:p>
    <w:p w:rsidR="00C93BEC" w:rsidRPr="00F634C2" w:rsidRDefault="00C93BEC" w:rsidP="00F6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D96" w:rsidRPr="00F634C2" w:rsidRDefault="00A61AAE" w:rsidP="00F63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C93BEC" w:rsidRPr="00F634C2" w:rsidRDefault="00C93BEC" w:rsidP="00F63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039" w:rsidRPr="00A76575" w:rsidRDefault="0026273C" w:rsidP="008A00B4">
      <w:pPr>
        <w:pStyle w:val="af"/>
        <w:ind w:firstLine="709"/>
        <w:jc w:val="both"/>
        <w:rPr>
          <w:rFonts w:eastAsia="Calibri"/>
        </w:rPr>
      </w:pPr>
      <w:r w:rsidRPr="00A76575">
        <w:t xml:space="preserve">Одним из приоритетных направлений развития экономики является сохранение и развитие промышленных предприятий района. </w:t>
      </w:r>
      <w:r w:rsidR="00585039" w:rsidRPr="00A76575">
        <w:rPr>
          <w:rFonts w:eastAsia="Calibri"/>
        </w:rPr>
        <w:t>Основная часть всех организаций района относится к обрабатывающей отрасли, которая включает производство пищевых продуктов, производство одежды, производство химических веществ и химических продуктов, производство резиновых и пластмассовых изделий, производство прочей неметаллической минеральной продукции и.т.д. Большинство предприятий осуществляют переработку сельскохозяйственной продукции.</w:t>
      </w:r>
    </w:p>
    <w:p w:rsidR="0026273C" w:rsidRPr="00A76575" w:rsidRDefault="00585039" w:rsidP="0026273C">
      <w:pPr>
        <w:pStyle w:val="af"/>
        <w:ind w:firstLine="709"/>
        <w:jc w:val="both"/>
      </w:pPr>
      <w:r w:rsidRPr="00A76575">
        <w:t xml:space="preserve">Объем промышленного производства за </w:t>
      </w:r>
      <w:r w:rsidR="00886C09" w:rsidRPr="00A76575">
        <w:t>9 месяцев</w:t>
      </w:r>
      <w:r w:rsidRPr="00A76575">
        <w:t xml:space="preserve"> 2020 года к уровню 2019 года составил </w:t>
      </w:r>
      <w:r w:rsidR="00886C09" w:rsidRPr="00A76575">
        <w:t>114,1</w:t>
      </w:r>
      <w:r w:rsidRPr="00A76575">
        <w:t xml:space="preserve">%, </w:t>
      </w:r>
      <w:r w:rsidR="0026273C" w:rsidRPr="00A76575">
        <w:t>индекс промышленного производства по прогнозу  за 2020 г – 100,9 %. В</w:t>
      </w:r>
      <w:r w:rsidRPr="00A76575">
        <w:t xml:space="preserve"> денежном выражении по основным видам деятельности составляет </w:t>
      </w:r>
      <w:r w:rsidR="00886C09" w:rsidRPr="00A76575">
        <w:t>1678,1</w:t>
      </w:r>
      <w:r w:rsidRPr="00A76575">
        <w:t xml:space="preserve"> млн. рублей</w:t>
      </w:r>
      <w:r w:rsidR="0026273C" w:rsidRPr="00A76575">
        <w:t>. Оценка по прогнозу за 2020г составила 1977,7 тыс. руб.</w:t>
      </w:r>
    </w:p>
    <w:p w:rsidR="00585039" w:rsidRPr="00A76575" w:rsidRDefault="00585039" w:rsidP="008A00B4">
      <w:pPr>
        <w:pStyle w:val="af"/>
        <w:ind w:firstLine="709"/>
        <w:jc w:val="both"/>
      </w:pPr>
      <w:r w:rsidRPr="00A76575">
        <w:t>Наиболее значимые предприятия: ООО «Пугачёвские молочные продукты», ООО «СПСК Возрождение», ООО «Хлебсоль», ООО «Полимер - Сервис», ООО «Березовский каменный карьер», ООО «Каменский карьер», ООО «ТрансГрупп» и другие.</w:t>
      </w:r>
    </w:p>
    <w:p w:rsidR="00BF179C" w:rsidRPr="00A76575" w:rsidRDefault="009C7D96" w:rsidP="008A00B4">
      <w:pPr>
        <w:pStyle w:val="af"/>
        <w:ind w:firstLine="709"/>
        <w:jc w:val="both"/>
      </w:pPr>
      <w:r w:rsidRPr="00A76575">
        <w:t>Значительное место в районе отводится развитию малого и среднего предприн</w:t>
      </w:r>
      <w:r w:rsidR="00106E44" w:rsidRPr="00A76575">
        <w:t xml:space="preserve">имательства. Сейчас в районе </w:t>
      </w:r>
      <w:r w:rsidRPr="00A76575">
        <w:t xml:space="preserve">зарегистрировано </w:t>
      </w:r>
      <w:r w:rsidR="000A7A64" w:rsidRPr="00A76575">
        <w:t>13</w:t>
      </w:r>
      <w:r w:rsidR="00A96075" w:rsidRPr="00A76575">
        <w:t>16</w:t>
      </w:r>
      <w:r w:rsidRPr="00A76575">
        <w:t xml:space="preserve"> субъект</w:t>
      </w:r>
      <w:r w:rsidR="0039694E" w:rsidRPr="00A76575">
        <w:t>а</w:t>
      </w:r>
      <w:r w:rsidR="00AF3DDC" w:rsidRPr="00A76575">
        <w:t xml:space="preserve"> малого </w:t>
      </w:r>
      <w:r w:rsidR="009635E0" w:rsidRPr="00A76575">
        <w:t xml:space="preserve">и среднего </w:t>
      </w:r>
      <w:r w:rsidR="00AF3DDC" w:rsidRPr="00A76575">
        <w:t>предпринимательства</w:t>
      </w:r>
      <w:r w:rsidR="00031F2D" w:rsidRPr="00A76575">
        <w:t>, включая индивидуальных предпринимателей.</w:t>
      </w:r>
    </w:p>
    <w:p w:rsidR="00DA51E7" w:rsidRPr="00A76575" w:rsidRDefault="00DA51E7" w:rsidP="008A00B4">
      <w:pPr>
        <w:pStyle w:val="af"/>
        <w:ind w:firstLine="709"/>
        <w:jc w:val="both"/>
      </w:pPr>
    </w:p>
    <w:p w:rsidR="00D44586" w:rsidRPr="00A76575" w:rsidRDefault="009C7D96" w:rsidP="00DA51E7">
      <w:pPr>
        <w:pStyle w:val="af"/>
        <w:ind w:firstLine="709"/>
        <w:jc w:val="center"/>
        <w:rPr>
          <w:b/>
        </w:rPr>
      </w:pPr>
      <w:r w:rsidRPr="00A76575">
        <w:rPr>
          <w:b/>
        </w:rPr>
        <w:t>Сельское хозяйство</w:t>
      </w:r>
    </w:p>
    <w:p w:rsidR="00AB6613" w:rsidRPr="00A76575" w:rsidRDefault="00DE2A82" w:rsidP="00DE2A82">
      <w:pPr>
        <w:pStyle w:val="af"/>
        <w:ind w:firstLine="709"/>
        <w:jc w:val="both"/>
        <w:rPr>
          <w:b/>
        </w:rPr>
      </w:pPr>
      <w:r w:rsidRPr="00A76575">
        <w:t>В сельскохозяйственном производстве района действуют 18 сельскохозяйственных предприятий, 79 крестьянских (фермерских) хозяйств, 4 сельскохозяйственных потребительских кооператива, около 8 тысяч личных подсобных хозяйств.</w:t>
      </w:r>
    </w:p>
    <w:p w:rsidR="00AB6613" w:rsidRPr="00A76575" w:rsidRDefault="00AB6613" w:rsidP="00AB661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>Структура землепользования – 390 тысяч гектаров земли, в том числе 336 тысяч гектар</w:t>
      </w:r>
      <w:r w:rsidR="00DE2A82" w:rsidRPr="00A76575">
        <w:rPr>
          <w:rFonts w:ascii="Times New Roman" w:hAnsi="Times New Roman"/>
          <w:sz w:val="24"/>
          <w:szCs w:val="24"/>
        </w:rPr>
        <w:t>ов</w:t>
      </w:r>
      <w:r w:rsidRPr="00A76575">
        <w:rPr>
          <w:rFonts w:ascii="Times New Roman" w:hAnsi="Times New Roman"/>
          <w:sz w:val="24"/>
          <w:szCs w:val="24"/>
        </w:rPr>
        <w:t xml:space="preserve"> сельхозугодий, из них 265 тысяч гектаров пашни, которая вся находится в обработке.</w:t>
      </w:r>
    </w:p>
    <w:p w:rsidR="00AB6613" w:rsidRPr="00A76575" w:rsidRDefault="00AB6613" w:rsidP="00AB661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>Для выполнения целевых показателей в области растениеводства посевная площадь сельскохозяйственных культур в текущем году составила</w:t>
      </w:r>
      <w:r w:rsidR="00DE2A82" w:rsidRPr="00A76575">
        <w:rPr>
          <w:rFonts w:ascii="Times New Roman" w:hAnsi="Times New Roman"/>
          <w:sz w:val="24"/>
          <w:szCs w:val="24"/>
        </w:rPr>
        <w:t xml:space="preserve"> </w:t>
      </w:r>
      <w:r w:rsidRPr="00A76575">
        <w:rPr>
          <w:rFonts w:ascii="Times New Roman" w:hAnsi="Times New Roman" w:cs="Times New Roman"/>
          <w:sz w:val="24"/>
          <w:szCs w:val="24"/>
        </w:rPr>
        <w:t>215,6 тыс. гектар</w:t>
      </w:r>
      <w:r w:rsidR="00DE2A82" w:rsidRPr="00A76575">
        <w:rPr>
          <w:rFonts w:ascii="Times New Roman" w:hAnsi="Times New Roman" w:cs="Times New Roman"/>
          <w:sz w:val="24"/>
          <w:szCs w:val="24"/>
        </w:rPr>
        <w:t>ов</w:t>
      </w:r>
      <w:r w:rsidRPr="00A76575">
        <w:rPr>
          <w:rFonts w:ascii="Times New Roman" w:hAnsi="Times New Roman" w:cs="Times New Roman"/>
          <w:sz w:val="24"/>
          <w:szCs w:val="24"/>
        </w:rPr>
        <w:t xml:space="preserve">. </w:t>
      </w:r>
      <w:r w:rsidRPr="00A76575">
        <w:rPr>
          <w:rFonts w:ascii="Times New Roman" w:hAnsi="Times New Roman"/>
          <w:sz w:val="24"/>
          <w:szCs w:val="24"/>
        </w:rPr>
        <w:t xml:space="preserve">Из них зерновые и зернобобовые культуры посеяны на площади 115,3 тыс. гектаров. Из-за воздействия опасных агрометеорологических явлений (суховеи, атмосферная и почвенная засуха) списано 5,0 тыс. гектаров яровых культур. Технические культуры размещены на площади </w:t>
      </w:r>
      <w:r w:rsidRPr="00A76575">
        <w:rPr>
          <w:rFonts w:ascii="Times New Roman" w:hAnsi="Times New Roman" w:cs="Times New Roman"/>
          <w:sz w:val="24"/>
          <w:szCs w:val="24"/>
        </w:rPr>
        <w:t>94,1</w:t>
      </w:r>
      <w:r w:rsidRPr="00A76575">
        <w:rPr>
          <w:rFonts w:ascii="Times New Roman" w:hAnsi="Times New Roman"/>
          <w:sz w:val="24"/>
          <w:szCs w:val="24"/>
        </w:rPr>
        <w:t xml:space="preserve">тыс. гектаров, в ассортименте которых есть подсолнечник </w:t>
      </w:r>
      <w:r w:rsidR="00DE2A82" w:rsidRPr="00A76575">
        <w:rPr>
          <w:rFonts w:ascii="Times New Roman" w:hAnsi="Times New Roman"/>
          <w:sz w:val="24"/>
          <w:szCs w:val="24"/>
        </w:rPr>
        <w:t xml:space="preserve">- </w:t>
      </w:r>
      <w:r w:rsidRPr="00A76575">
        <w:rPr>
          <w:rFonts w:ascii="Times New Roman" w:hAnsi="Times New Roman"/>
          <w:sz w:val="24"/>
          <w:szCs w:val="24"/>
        </w:rPr>
        <w:t>91,3</w:t>
      </w:r>
      <w:r w:rsidR="00DE2A82" w:rsidRPr="00A76575">
        <w:rPr>
          <w:rFonts w:ascii="Times New Roman" w:hAnsi="Times New Roman"/>
          <w:sz w:val="24"/>
          <w:szCs w:val="24"/>
        </w:rPr>
        <w:t xml:space="preserve">тыс. гектаров, горчица </w:t>
      </w:r>
      <w:r w:rsidRPr="00A76575">
        <w:rPr>
          <w:rFonts w:ascii="Times New Roman" w:hAnsi="Times New Roman"/>
          <w:sz w:val="24"/>
          <w:szCs w:val="24"/>
        </w:rPr>
        <w:t>0,1</w:t>
      </w:r>
      <w:r w:rsidR="00DE2A82" w:rsidRPr="00A76575">
        <w:rPr>
          <w:rFonts w:ascii="Times New Roman" w:hAnsi="Times New Roman"/>
          <w:sz w:val="24"/>
          <w:szCs w:val="24"/>
        </w:rPr>
        <w:t xml:space="preserve"> тыс. гектаров</w:t>
      </w:r>
      <w:r w:rsidRPr="00A76575">
        <w:rPr>
          <w:rFonts w:ascii="Times New Roman" w:hAnsi="Times New Roman"/>
          <w:sz w:val="24"/>
          <w:szCs w:val="24"/>
        </w:rPr>
        <w:t>, сафлор 1,4</w:t>
      </w:r>
      <w:r w:rsidR="00DE2A82" w:rsidRPr="00A76575">
        <w:rPr>
          <w:rFonts w:ascii="Times New Roman" w:hAnsi="Times New Roman"/>
          <w:sz w:val="24"/>
          <w:szCs w:val="24"/>
        </w:rPr>
        <w:t xml:space="preserve"> тыс. гектаров</w:t>
      </w:r>
      <w:r w:rsidRPr="00A76575">
        <w:rPr>
          <w:rFonts w:ascii="Times New Roman" w:hAnsi="Times New Roman"/>
          <w:sz w:val="24"/>
          <w:szCs w:val="24"/>
        </w:rPr>
        <w:t xml:space="preserve"> и соя</w:t>
      </w:r>
      <w:r w:rsidR="00DE2A82" w:rsidRPr="00A76575">
        <w:rPr>
          <w:rFonts w:ascii="Times New Roman" w:hAnsi="Times New Roman"/>
          <w:sz w:val="24"/>
          <w:szCs w:val="24"/>
        </w:rPr>
        <w:t xml:space="preserve"> -</w:t>
      </w:r>
      <w:r w:rsidRPr="00A76575">
        <w:rPr>
          <w:rFonts w:ascii="Times New Roman" w:hAnsi="Times New Roman"/>
          <w:sz w:val="24"/>
          <w:szCs w:val="24"/>
        </w:rPr>
        <w:t xml:space="preserve"> 1,3</w:t>
      </w:r>
      <w:r w:rsidR="00DE2A82" w:rsidRPr="00A76575">
        <w:rPr>
          <w:rFonts w:ascii="Times New Roman" w:hAnsi="Times New Roman"/>
          <w:sz w:val="24"/>
          <w:szCs w:val="24"/>
        </w:rPr>
        <w:t>тыс. гектаров</w:t>
      </w:r>
      <w:r w:rsidRPr="00A76575">
        <w:rPr>
          <w:rFonts w:ascii="Times New Roman" w:hAnsi="Times New Roman"/>
          <w:sz w:val="24"/>
          <w:szCs w:val="24"/>
        </w:rPr>
        <w:t>.</w:t>
      </w:r>
    </w:p>
    <w:p w:rsidR="00AB6613" w:rsidRPr="00A76575" w:rsidRDefault="00694724" w:rsidP="00AB6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>В</w:t>
      </w:r>
      <w:r w:rsidR="00AB6613" w:rsidRPr="00A76575">
        <w:rPr>
          <w:rFonts w:ascii="Times New Roman" w:hAnsi="Times New Roman"/>
          <w:sz w:val="24"/>
          <w:szCs w:val="24"/>
        </w:rPr>
        <w:t xml:space="preserve"> районе убраны зерновые и зернобобовые культуры на площади 102,7 тыс. га, что составляет 93 % от плана. С учетом списания осталось убрать 1,2 тыс. га сорго и 6,9 тыс. га кукурузы. Намолочено 228,5 тыс. тонн зерна, при средней урожайности 22,3 ц/га. Все хозяйства района активно ведут уборку подсолнечника, на сегодняшний день убрано 25,0 тыс. гектаров, намолочено 34,1тыс. тонн маслосемян при урожайности 13,6 ц/га. Под урожай 2020 года посеяно 53,5 тыс. гектаров озимых культур. Вслед за уборкой на освободившихся полях ведётся вспашка зяби. Всего вспахано 130,1 тысяч гектар</w:t>
      </w:r>
      <w:r w:rsidR="00132692" w:rsidRPr="00A76575">
        <w:rPr>
          <w:rFonts w:ascii="Times New Roman" w:hAnsi="Times New Roman"/>
          <w:sz w:val="24"/>
          <w:szCs w:val="24"/>
        </w:rPr>
        <w:t>ов</w:t>
      </w:r>
      <w:r w:rsidR="00AB6613" w:rsidRPr="00A76575">
        <w:rPr>
          <w:rFonts w:ascii="Times New Roman" w:hAnsi="Times New Roman"/>
          <w:sz w:val="24"/>
          <w:szCs w:val="24"/>
        </w:rPr>
        <w:t>.</w:t>
      </w:r>
    </w:p>
    <w:p w:rsidR="00AB6613" w:rsidRPr="00A76575" w:rsidRDefault="00AB6613" w:rsidP="00AB6613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 xml:space="preserve">В сельхозпредприятиях и КФХ заготовлено 5,6 тыс. тонн сена, населением –15,0 тыс. тонн. Соломы заготовлено </w:t>
      </w:r>
      <w:r w:rsidR="0076301C" w:rsidRPr="00A76575">
        <w:rPr>
          <w:rFonts w:ascii="Times New Roman" w:hAnsi="Times New Roman"/>
          <w:sz w:val="24"/>
          <w:szCs w:val="24"/>
        </w:rPr>
        <w:t>-</w:t>
      </w:r>
      <w:r w:rsidRPr="00A76575">
        <w:rPr>
          <w:rFonts w:ascii="Times New Roman" w:hAnsi="Times New Roman"/>
          <w:sz w:val="24"/>
          <w:szCs w:val="24"/>
        </w:rPr>
        <w:t xml:space="preserve"> 58,2 ты</w:t>
      </w:r>
      <w:r w:rsidR="0076301C" w:rsidRPr="00A76575">
        <w:rPr>
          <w:rFonts w:ascii="Times New Roman" w:hAnsi="Times New Roman"/>
          <w:sz w:val="24"/>
          <w:szCs w:val="24"/>
        </w:rPr>
        <w:t xml:space="preserve">с. тонн, силоса - 7,4 тыс. тонн, </w:t>
      </w:r>
      <w:r w:rsidRPr="00A76575">
        <w:rPr>
          <w:rFonts w:ascii="Times New Roman" w:hAnsi="Times New Roman"/>
          <w:sz w:val="24"/>
          <w:szCs w:val="24"/>
        </w:rPr>
        <w:t>засыпано зернофуража - 24,6 тыс. тонн. Заготовленное количество кормов полностью закрывает потребность для общественного поголовья и позволяет полностью рассчитаться с пайщиками.</w:t>
      </w:r>
    </w:p>
    <w:p w:rsidR="00AB6613" w:rsidRPr="00A76575" w:rsidRDefault="00AB6613" w:rsidP="00AB6613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>Наряду с растениеводством продолжает динамично развиваться и отрасль животноводства.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1октября 2020 года в хозяйствах всех форм собственности имеется: крупного рогатого скота 20,9 тыс. голов (102 % к уровню прошлого года), в том числе коров 8,9 тыс. голов(100,1%), 9,5 тыс.</w:t>
      </w:r>
      <w:r w:rsidR="0076301C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свинопоголовья (102,1%), овцепоголовья 19,4 тыс. </w:t>
      </w:r>
      <w:r w:rsidR="0076301C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(94,5%), птицы 19,2</w:t>
      </w:r>
      <w:r w:rsidR="0076301C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голов.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(100,6%). В сельхозпредприятиях содержится крупно</w:t>
      </w:r>
      <w:r w:rsidR="0076301C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рогатого скота 7250 голов (1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04,8%), в том числе коров 2500 (97,2%), 1150 свиней (133%), овец 1520 (60 %). 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производство молока составило 25965 тонн (98,9%), яиц 18590 тыс. штук (101,1%), произведено скота и птицы в живом весе 3690 тонн (100,6%). Сельхозпредприятиями района надоено 5230 тонн молока (94,6%), получено 409 тонна мяса (108%). 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Крестьянские (фермерские) хозяйства района принимают участие в программах по «развитию семейных животноводческих ферм», «Агростартап», «Начинающий фермер». В этом году в район ввезено 159 голов крупного рогатого скота молочного направления продуктивности по условиям гранта. Заключен договор в ИП глава КФХ Грачев А.Н. на приобретение 25 нетелей за собственные средства к зимнее-стойловому периоду сельхозтоваропроизводители провели текущий ремонт животноводческих помещений, проведена дезинфекция, очищены территории ферм. Корма заготовлены и подвезены к местам зимовки скота.</w:t>
      </w:r>
    </w:p>
    <w:p w:rsidR="00AB6613" w:rsidRPr="00A76575" w:rsidRDefault="00AB6613" w:rsidP="00E97CC9">
      <w:pPr>
        <w:pStyle w:val="af"/>
        <w:ind w:firstLine="709"/>
        <w:jc w:val="both"/>
      </w:pPr>
      <w:r w:rsidRPr="00A76575">
        <w:t>Как результат всей проделанной работы, производство валовой продукции сельского хозяйства в действующих ценах превысило 5,0</w:t>
      </w:r>
      <w:r w:rsidR="006265D0" w:rsidRPr="00A76575">
        <w:t xml:space="preserve"> </w:t>
      </w:r>
      <w:r w:rsidRPr="00A76575">
        <w:t>млрд рублей, против 4,4 млрд. рублей в 2019 году (114,4%). Индекс физического объема составил 125,5%, индекс изменения цены – 91,1%.</w:t>
      </w:r>
      <w:r w:rsidR="00E97CC9" w:rsidRPr="00A76575">
        <w:t xml:space="preserve"> Оценка объема валовой продукции сельского хозяйства за 2020г во всех категориях хозяйств в действующих ценах – 6,7 млрд. руб.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выручки от реализации сельскохозяйственной продукции достиг 3,3 млрд. рублей и вырос по сравнению с прошлогодним уровнем на 45%. Основную часть выручки формируют такие сельхозпредприятия, как ООО «Агрофирма «Рубеж», ООО «Золотой колос Поволжья», ООО «Преображенское», СХА «Калинино», ООО «Вектор». Среди КФХ не уступают в объемах коллективным предприятиям крестьянские (фермерские) хозяйства Шиндина В.П., Байсалямова З.Б., Семенова С.Ф., Свинорук С.А. </w:t>
      </w:r>
    </w:p>
    <w:p w:rsidR="00AB6613" w:rsidRPr="00A76575" w:rsidRDefault="00AB6613" w:rsidP="00D93526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Такие показатели, как индекс изменения объема инвестиций в основной капитал, рентабельность продаж и уровень среднемесячной заработной платы в основном характеризуют финансовую устойчивость предприятий.</w:t>
      </w:r>
    </w:p>
    <w:p w:rsidR="00AB6613" w:rsidRPr="00A76575" w:rsidRDefault="00AB6613" w:rsidP="00AB6613">
      <w:pPr>
        <w:pStyle w:val="a3"/>
        <w:spacing w:line="276" w:lineRule="auto"/>
        <w:ind w:firstLine="709"/>
        <w:jc w:val="both"/>
        <w:rPr>
          <w:b w:val="0"/>
        </w:rPr>
      </w:pPr>
      <w:r w:rsidRPr="00A76575">
        <w:rPr>
          <w:rFonts w:eastAsia="Calibri"/>
          <w:b w:val="0"/>
        </w:rPr>
        <w:t>Объем инвестиций составил 849,5 млн. руб. Приобретено 21 трактор, 10 зерноуборочн</w:t>
      </w:r>
      <w:r w:rsidR="004B0086" w:rsidRPr="00A76575">
        <w:rPr>
          <w:rFonts w:eastAsia="Calibri"/>
          <w:b w:val="0"/>
        </w:rPr>
        <w:t>ых</w:t>
      </w:r>
      <w:r w:rsidRPr="00A76575">
        <w:rPr>
          <w:rFonts w:eastAsia="Calibri"/>
          <w:b w:val="0"/>
        </w:rPr>
        <w:t xml:space="preserve"> комбайн</w:t>
      </w:r>
      <w:r w:rsidR="004B0086" w:rsidRPr="00A76575">
        <w:rPr>
          <w:rFonts w:eastAsia="Calibri"/>
          <w:b w:val="0"/>
        </w:rPr>
        <w:t>ов</w:t>
      </w:r>
      <w:r w:rsidRPr="00A76575">
        <w:rPr>
          <w:rFonts w:eastAsia="Calibri"/>
          <w:b w:val="0"/>
        </w:rPr>
        <w:t>, 14автомобилей , 8 круговых оросительных систем.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Первое полугодие завершилось с положительным финансовым результатом в размере 323 млн. руб. при уровне рентабельности +23% 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размер заработной платы в сельхозпредприятиях района по состоянию на 1октября текущего года вырос по сравнению с прошлогодним уровнем (22246руб) на 29% и составил 28667 рублей. Самая высокая среднемесячная заработная плата в ООО «Золотой колос Поволжья» -</w:t>
      </w:r>
      <w:r w:rsidR="00F6283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46612 рублей при численности 127чел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овек, 32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ООО «Преображенское» при численности работающих 48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СХА «Калинино» 298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численности 137человек и 286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ООО «Агрофирма «Рубеж» при численности 723 человек</w:t>
      </w:r>
      <w:r w:rsidR="00F6283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сложившихся условиях пандемии все рабочие места сохранены. Выплаты заработной платы производятся своевременно и в полном размере.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программе льготного кредитования агропромышленному комплексу района для дальнейшего развития банками одобрено 32 заявки на кредит, на сумму - 1 млрд. 530 млн. рублей, в том числе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краткосрочных </w:t>
      </w: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1000,3 млн. рублей, </w:t>
      </w: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инвестиционных </w:t>
      </w: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>530</w:t>
      </w:r>
      <w:r w:rsidR="004B0086" w:rsidRPr="00A765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рублей. В данной программе приняли участие 7 сельскохозяйственных предприятий и 6 крестьянских (фермерских) хозяйства. </w:t>
      </w:r>
    </w:p>
    <w:p w:rsidR="00AB6613" w:rsidRPr="00A76575" w:rsidRDefault="00AB6613" w:rsidP="00AB66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бюджетов всех уровней получено 124,6 млн. рублей государственной поддержки.</w:t>
      </w:r>
    </w:p>
    <w:p w:rsidR="00AB6613" w:rsidRPr="00A76575" w:rsidRDefault="00AB6613" w:rsidP="00694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бюджетного финансирования: поддержка отдельных подотраслей растениеводства – 47,4млн. рублей, субсидии по мелиорации -20,1млн. рублей, повышение продуктивности молочного скотоводства -4,8млн. рублей, содержание поголовья КРС мясных пород – 3,1млн. рублей, поддержка племенного скота-1,8млн. рублей, возмещение затрат по наращиванию маточного поголовья овец -1,1млн. руб., возмещение затрат потребительским кооперативам -0,8 млн. руб., возмещение процентной ставки по кредитам-0,4млн. рублей, грантовая поддержка потребительских кооперативов на укрепление материально-технической базы -14,8</w:t>
      </w:r>
      <w:r w:rsidR="00F6283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рублей, грантовая поддержка семейных животноводческих ферм -10,0 млн. рублей, поддержка фермеров по программе «Агростартап»- 3,0 млн. рублей, улучшение жилищных условий сельских граждан -</w:t>
      </w:r>
      <w:r w:rsidR="00F6283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0,7млн. рублей. По программе «Комплексное развитие сельских территорий» получено 16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,0 млн. рублей.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государственной поддержки кадрового потенциала АПК Саратовской области</w:t>
      </w:r>
      <w:r w:rsidR="004B008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молодым специалистам перечислен</w:t>
      </w:r>
      <w:r w:rsidR="00EA3499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 450 тыс. рублей</w:t>
      </w:r>
      <w:r w:rsidRPr="00A76575">
        <w:rPr>
          <w:rFonts w:ascii="Times New Roman" w:eastAsia="Times New Roman" w:hAnsi="Times New Roman"/>
          <w:sz w:val="24"/>
          <w:szCs w:val="24"/>
        </w:rPr>
        <w:t>.</w:t>
      </w:r>
    </w:p>
    <w:p w:rsidR="002A066B" w:rsidRPr="00A76575" w:rsidRDefault="00621935" w:rsidP="00DA51E7">
      <w:pPr>
        <w:pStyle w:val="af"/>
        <w:ind w:firstLine="709"/>
        <w:jc w:val="center"/>
        <w:rPr>
          <w:b/>
        </w:rPr>
      </w:pPr>
      <w:r w:rsidRPr="00A76575">
        <w:rPr>
          <w:b/>
        </w:rPr>
        <w:t>С</w:t>
      </w:r>
      <w:r w:rsidR="00BE759F" w:rsidRPr="00A76575">
        <w:rPr>
          <w:b/>
        </w:rPr>
        <w:t>троительство и инвестиции</w:t>
      </w:r>
    </w:p>
    <w:p w:rsidR="00110D20" w:rsidRPr="00A76575" w:rsidRDefault="00110D20" w:rsidP="00DA51E7">
      <w:pPr>
        <w:pStyle w:val="af"/>
        <w:ind w:firstLine="709"/>
        <w:jc w:val="center"/>
        <w:rPr>
          <w:b/>
        </w:rPr>
      </w:pPr>
    </w:p>
    <w:p w:rsidR="00110D20" w:rsidRPr="00A76575" w:rsidRDefault="00C4527C" w:rsidP="008A0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>За 9 мес</w:t>
      </w:r>
      <w:r w:rsidR="00736EAC"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>яцев</w:t>
      </w: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года введено в эксплуатацию 33 индивидуальных жилых дома общей площадью 5115,0 кв.м.</w:t>
      </w:r>
      <w:r w:rsidRPr="00A7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>В рамках реализации муниципальной программы «Формирование комфортной городской среды на 2018-2024 годы в муниципальном образовании города Пугачева Саратовской области» в 2020 году благоустроены 3 общественные территории и 2 дворовых территории в г. Пугачеве: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>1.«Благоустройство сквера в Северо-западном микрорайоне в г. Пугачеве Саратовской области (между многоквартирными жилыми домами ул. Октябрьская, д. 99, д. 101, ул. Ермощенко, д. 187, д. 187/1)». Контракт заключен 30.03.2020 г. на сумму 5997,95955 тыс. рублей. Подрядчик ИП Казарян Ш. А. Окончание работ по контракту – до 10 августа 2020 года. Работы выполнены - 100%.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noProof/>
          <w:sz w:val="24"/>
          <w:szCs w:val="24"/>
        </w:rPr>
        <w:t xml:space="preserve">Дизайн-проектом предусмотрено: </w:t>
      </w:r>
      <w:r w:rsidRPr="00A76575">
        <w:rPr>
          <w:rFonts w:ascii="Times New Roman" w:hAnsi="Times New Roman" w:cs="Times New Roman"/>
          <w:sz w:val="24"/>
          <w:szCs w:val="24"/>
        </w:rPr>
        <w:t>устройство пешеходных дорожек и площадок для отдыха из брусчатки; устройство спортивных и детских площадок с оборудованием; устройство освещения; установка скамеек и урн; устройство цветников и газонов; устройство ограждения сквера.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575">
        <w:rPr>
          <w:rFonts w:ascii="Times New Roman" w:hAnsi="Times New Roman" w:cs="Times New Roman"/>
          <w:noProof/>
          <w:sz w:val="24"/>
          <w:szCs w:val="24"/>
        </w:rPr>
        <w:t>2.«Благоустройство сквера им. С.М. Кирова в г.Пугачеве Саратовской области». Контракт заключен 6 апреля 2020 года на сумму 3431,88846 тыс. рублей. Подрядчик ООО «РБ-САР». Работы начаты 6 апреля 2020 года (с момента заключения контракта). Окончание работ – 17 июня 2020 года. Работы выполнены – 100 %.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noProof/>
          <w:sz w:val="24"/>
          <w:szCs w:val="24"/>
        </w:rPr>
        <w:t xml:space="preserve">Дизайн-проектом предусмотрено: </w:t>
      </w:r>
      <w:r w:rsidRPr="00A76575">
        <w:rPr>
          <w:rFonts w:ascii="Times New Roman" w:hAnsi="Times New Roman" w:cs="Times New Roman"/>
          <w:sz w:val="24"/>
          <w:szCs w:val="24"/>
        </w:rPr>
        <w:t>устройство пешеходных дорожек и площадок для отдыха из брусчатки; устройство освещения; установка скамеек и урн.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575">
        <w:rPr>
          <w:rFonts w:ascii="Times New Roman" w:hAnsi="Times New Roman" w:cs="Times New Roman"/>
          <w:noProof/>
          <w:sz w:val="24"/>
          <w:szCs w:val="24"/>
        </w:rPr>
        <w:t>3.</w:t>
      </w:r>
      <w:r w:rsidRPr="00A76575">
        <w:rPr>
          <w:rFonts w:ascii="Times New Roman" w:hAnsi="Times New Roman" w:cs="Times New Roman"/>
          <w:sz w:val="24"/>
          <w:szCs w:val="24"/>
        </w:rPr>
        <w:t xml:space="preserve">Благоустройство сквера в Первом микрорайоне в г. Пугачеве Саратовской области (возле детского сада № 12) – </w:t>
      </w:r>
      <w:r w:rsidRPr="00A76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575">
        <w:rPr>
          <w:rFonts w:ascii="Times New Roman" w:hAnsi="Times New Roman" w:cs="Times New Roman"/>
          <w:sz w:val="24"/>
          <w:szCs w:val="24"/>
        </w:rPr>
        <w:t xml:space="preserve"> этап. Первый контракт заключен 14 апреля 2020 года на сумму 198,472 тыс. руб. (установка бордюров и устройство щебеночного основания детской площадки), второй контракт заключен 30 июня 2020 года на сумму 451,63599 тыс.руб. (устройство а/б покрытия детской площадки и установка детского оборудования). </w:t>
      </w:r>
      <w:r w:rsidRPr="00A76575">
        <w:rPr>
          <w:rFonts w:ascii="Times New Roman" w:hAnsi="Times New Roman" w:cs="Times New Roman"/>
          <w:noProof/>
          <w:sz w:val="24"/>
          <w:szCs w:val="24"/>
        </w:rPr>
        <w:t>Работы начаты с 14 апреля 2020 года, окончание работ по контракту – до 10 августа 2020 года.</w:t>
      </w:r>
      <w:r w:rsidRPr="00A76575">
        <w:rPr>
          <w:rFonts w:ascii="Times New Roman" w:hAnsi="Times New Roman" w:cs="Times New Roman"/>
          <w:sz w:val="24"/>
          <w:szCs w:val="24"/>
        </w:rPr>
        <w:t xml:space="preserve"> </w:t>
      </w:r>
      <w:r w:rsidRPr="00A76575">
        <w:rPr>
          <w:rFonts w:ascii="Times New Roman" w:hAnsi="Times New Roman" w:cs="Times New Roman"/>
          <w:noProof/>
          <w:sz w:val="24"/>
          <w:szCs w:val="24"/>
        </w:rPr>
        <w:t>Работы выполнены – 100 %.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lastRenderedPageBreak/>
        <w:t xml:space="preserve">В связи ограниченным лимитом денежных средств федерального и областного бюджета в 2020 году запланировано выполнение первого этапа, включающий в себя подготовительные работы (расчистка территории) и устройство детской площадки размерами 20х12 м с детским оборудованием на сумму 650,0 тыс. руб. 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Второй этап работ по благоустройству сквера предусмотрен в 2021 году, который предусматривает устройство спортивной площадки – зоны воркаута, устройство площадки для отдыха с беседкой, устройство дорожек и площадок для отдыха из брусчатки, устройство освещения; установка скамеек и урн; устройство цветников и газонов.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Общая сметная стоимость работ по благоустройству сквера в Первом микрорайоне (возле детского сада № 12) составляет 7544,644 тыс. руб. (</w:t>
      </w:r>
      <w:r w:rsidRPr="00A765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575">
        <w:rPr>
          <w:rFonts w:ascii="Times New Roman" w:hAnsi="Times New Roman" w:cs="Times New Roman"/>
          <w:sz w:val="24"/>
          <w:szCs w:val="24"/>
        </w:rPr>
        <w:t xml:space="preserve"> и </w:t>
      </w:r>
      <w:r w:rsidRPr="00A765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6575">
        <w:rPr>
          <w:rFonts w:ascii="Times New Roman" w:hAnsi="Times New Roman" w:cs="Times New Roman"/>
          <w:sz w:val="24"/>
          <w:szCs w:val="24"/>
        </w:rPr>
        <w:t xml:space="preserve"> этапы).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4.Благоустройство дворовых территорий расположенных по адресу: г. Пугачев, ул. Железнодорожная, д. 58, д. 60. </w:t>
      </w:r>
      <w:r w:rsidRPr="00A76575">
        <w:rPr>
          <w:rFonts w:ascii="Times New Roman" w:hAnsi="Times New Roman" w:cs="Times New Roman"/>
          <w:noProof/>
          <w:sz w:val="24"/>
          <w:szCs w:val="24"/>
        </w:rPr>
        <w:t>Контракт заключен 10 марта 2020 года на сумму 869,094 тыс. рублей. Подрядчик ИП Казарян Ш.А. Работы начаты 10 марта 2020 года (с момента заключения контракта). Окончание работ – 30 июня 2020 года. Работы выполнены – 100 %.</w:t>
      </w:r>
    </w:p>
    <w:p w:rsidR="005434EF" w:rsidRPr="00A76575" w:rsidRDefault="005434EF" w:rsidP="00543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noProof/>
          <w:sz w:val="24"/>
          <w:szCs w:val="24"/>
        </w:rPr>
        <w:t xml:space="preserve">Дизайн-проектом предусмотрено </w:t>
      </w:r>
      <w:r w:rsidRPr="00A76575">
        <w:rPr>
          <w:rFonts w:ascii="Times New Roman" w:hAnsi="Times New Roman" w:cs="Times New Roman"/>
          <w:sz w:val="24"/>
          <w:szCs w:val="24"/>
        </w:rPr>
        <w:t>устройство асфальтобетонного покрытия проездов, тротуаров, устройство освещения; установка скамеек и урн.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bCs w:val="0"/>
          <w:noProof/>
        </w:rPr>
        <w:t>5.</w:t>
      </w:r>
      <w:r w:rsidRPr="00A76575">
        <w:rPr>
          <w:b w:val="0"/>
          <w:noProof/>
        </w:rPr>
        <w:t>«Благоустройство городской площади и ул. Топорковской до плотины через реку Большой Иргиз в г. Пугачеве Саратовской области» в рамках Всероссийского конкурса лучших проектов создания комфортной городской среды в малых городах и исторических поселениях национального проекта «Жилье и городская среда».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 xml:space="preserve">Между администрацией Пугачевского муниципального района и министерством строительства и жилищно-коммунального хозяйства Саратовской области заключено соглашение о предоставлении иного межбюджетного трансферта, имеющего целевое назначение, из бюджета субъекта Российской Федерации местному бюджету от 30 апреля 2020 года № 63637101-1-2020-002 на сумму 70000,0 тыс. рублей. 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>6 мая 2020 года объявлен открытый конкурс на разработку проектно-сметной документации и проведению инженерных изысканий по объекту: «Благоустройство городской площади и улицы Топорковской до плотины через реку Большой Иргиз в г. Пугачеве Саратовской области». По итогу открытого конкурса с ООО «ЭТАЛОН» (г. Самара) заключен муниципальный контракт от 22 июня 2020 года № 29 на разработку проектно-сметной документации и проведению инженерных изысканий на сумму 3895,0 тыс. рублей. Срок выполнения работ 90 дней с момента заключения контракта.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 xml:space="preserve">Изготовление проектно-сметной документации и проведение государственной экспертизы завершено 22 сентября 2020 года. 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>С 1 ноября 2020 года планируется заключение договоров на выполнение строительно-монтажных работ в рамках проекта.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  <w:r w:rsidRPr="00A76575">
        <w:rPr>
          <w:b w:val="0"/>
          <w:noProof/>
        </w:rPr>
        <w:t>6.В 2021 году планируется благоустройство 3-х общественных территорий (площадка для воркаута, площадка для отдыха, пешеходные дорожки в Первом микрайоне возле детского сада № 12) и 1 дворовой территории (Сеницы 3/23).</w:t>
      </w:r>
    </w:p>
    <w:p w:rsidR="005434EF" w:rsidRPr="00A76575" w:rsidRDefault="005434EF" w:rsidP="005434EF">
      <w:pPr>
        <w:pStyle w:val="a3"/>
        <w:ind w:right="-1" w:firstLine="709"/>
        <w:jc w:val="both"/>
        <w:rPr>
          <w:b w:val="0"/>
          <w:noProof/>
        </w:rPr>
      </w:pPr>
    </w:p>
    <w:p w:rsidR="00110D20" w:rsidRPr="00A76575" w:rsidRDefault="00110D20" w:rsidP="008A00B4">
      <w:pPr>
        <w:pStyle w:val="a3"/>
        <w:ind w:right="-1" w:firstLine="709"/>
        <w:jc w:val="both"/>
        <w:rPr>
          <w:b w:val="0"/>
          <w:noProof/>
        </w:rPr>
      </w:pPr>
    </w:p>
    <w:p w:rsidR="009A1EE2" w:rsidRPr="00A76575" w:rsidRDefault="009C7D96" w:rsidP="00DA51E7">
      <w:pPr>
        <w:pStyle w:val="af"/>
        <w:ind w:firstLine="709"/>
        <w:jc w:val="center"/>
        <w:rPr>
          <w:b/>
        </w:rPr>
      </w:pPr>
      <w:r w:rsidRPr="00A76575">
        <w:rPr>
          <w:b/>
        </w:rPr>
        <w:t>Жилищно-коммунальное хозяйство</w:t>
      </w:r>
    </w:p>
    <w:p w:rsidR="00A36EB1" w:rsidRPr="00A76575" w:rsidRDefault="00A36EB1" w:rsidP="00DA51E7">
      <w:pPr>
        <w:pStyle w:val="af"/>
        <w:ind w:firstLine="709"/>
        <w:jc w:val="center"/>
        <w:rPr>
          <w:b/>
        </w:rPr>
      </w:pPr>
    </w:p>
    <w:p w:rsidR="001410E5" w:rsidRPr="00A76575" w:rsidRDefault="001410E5" w:rsidP="001410E5">
      <w:pPr>
        <w:pStyle w:val="a5"/>
        <w:ind w:firstLine="709"/>
      </w:pPr>
      <w:r w:rsidRPr="00A76575">
        <w:t>На территории Пугачевского муниципального района расположен 287 многоквартирный дом. Основное количество домов переведены на индивидуальное отопление. Централизованным способом отапливаются 270 квартир военных городков №1 и №2, котельные принадлежат ФГБУ «ЦЖКУ» МО РФ по ВКС.</w:t>
      </w:r>
    </w:p>
    <w:p w:rsidR="001410E5" w:rsidRPr="00A76575" w:rsidRDefault="001410E5" w:rsidP="001410E5">
      <w:pPr>
        <w:pStyle w:val="a5"/>
        <w:ind w:firstLine="709"/>
        <w:rPr>
          <w:rFonts w:eastAsia="Arial Unicode MS"/>
          <w:shd w:val="clear" w:color="auto" w:fill="FFFFFF"/>
        </w:rPr>
      </w:pPr>
      <w:r w:rsidRPr="00A76575">
        <w:t xml:space="preserve">Дом 36А по ул.Вокзальная отапливается от железнодорожной котельной. Дом №10 по ул.Октябрьская отапливается блочной котельной, обслуживаемой МКП «Тепловик». </w:t>
      </w:r>
      <w:r w:rsidRPr="00A76575">
        <w:lastRenderedPageBreak/>
        <w:t xml:space="preserve">Отопительный сезон был начат в срок и </w:t>
      </w:r>
      <w:r w:rsidRPr="00A76575">
        <w:rPr>
          <w:rFonts w:eastAsia="Arial Unicode MS"/>
          <w:shd w:val="clear" w:color="auto" w:fill="FFFFFF"/>
        </w:rPr>
        <w:t>проходил без аварийных отключений и при бесперебойной подаче теплоносителя в жилые дома.</w:t>
      </w:r>
    </w:p>
    <w:p w:rsidR="001410E5" w:rsidRPr="00A76575" w:rsidRDefault="001410E5" w:rsidP="001410E5">
      <w:pPr>
        <w:pStyle w:val="a5"/>
        <w:ind w:firstLine="709"/>
      </w:pPr>
      <w:r w:rsidRPr="00A76575">
        <w:t>Проведено 8 заседани</w:t>
      </w:r>
      <w:r w:rsidR="00A36EB1" w:rsidRPr="00A76575">
        <w:t>й</w:t>
      </w:r>
      <w:r w:rsidRPr="00A76575">
        <w:t xml:space="preserve"> общественной </w:t>
      </w:r>
      <w:r w:rsidR="00A36EB1" w:rsidRPr="00A76575">
        <w:t>к</w:t>
      </w:r>
      <w:r w:rsidRPr="00A76575">
        <w:t>омиссии по жилищным вопросам. Принято на учет в качестве нуждающихся в жилых помещениях по договору социального найма 6 семей, признаны участниками основного мероприятия «Обеспечение жильем молодых семей» государственной программы РФ</w:t>
      </w:r>
      <w:r w:rsidR="00A36EB1" w:rsidRPr="00A76575">
        <w:t>.</w:t>
      </w:r>
      <w:r w:rsidRPr="00A76575">
        <w:t xml:space="preserve"> </w:t>
      </w:r>
    </w:p>
    <w:p w:rsidR="001410E5" w:rsidRPr="00A76575" w:rsidRDefault="001410E5" w:rsidP="001410E5">
      <w:pPr>
        <w:pStyle w:val="a5"/>
        <w:ind w:firstLine="709"/>
      </w:pPr>
      <w:r w:rsidRPr="00A76575">
        <w:t>«Обеспечение доступным и комфортным жильем и коммунальными услугами РФ» 7 молодых семей. Снято с жилищного учета 0 семей. Заключено договоров найма жилого помещения маневренного фонда - 0, договоров служебного найма – 1, договор социального найма –1.</w:t>
      </w:r>
    </w:p>
    <w:p w:rsidR="001410E5" w:rsidRPr="00A76575" w:rsidRDefault="001410E5" w:rsidP="001410E5">
      <w:pPr>
        <w:pStyle w:val="a7"/>
        <w:ind w:firstLine="709"/>
        <w:rPr>
          <w:shd w:val="clear" w:color="auto" w:fill="FFFFFF"/>
        </w:rPr>
      </w:pPr>
      <w:r w:rsidRPr="00A76575">
        <w:t>Межведомственной комиссией по содержанию и охране зеленых насаждений на территории муниципального образования города Пугачева рассмотрено 22 заявлени</w:t>
      </w:r>
      <w:r w:rsidR="00A36EB1" w:rsidRPr="00A76575">
        <w:t>я</w:t>
      </w:r>
      <w:r w:rsidRPr="00A76575">
        <w:t xml:space="preserve"> о сносе (обрезке) деревьев.</w:t>
      </w:r>
    </w:p>
    <w:p w:rsidR="001410E5" w:rsidRPr="00A76575" w:rsidRDefault="001410E5" w:rsidP="001410E5">
      <w:pPr>
        <w:pStyle w:val="a7"/>
        <w:ind w:firstLine="709"/>
        <w:rPr>
          <w:shd w:val="clear" w:color="auto" w:fill="FFFFFF"/>
        </w:rPr>
      </w:pPr>
      <w:r w:rsidRPr="00A76575">
        <w:rPr>
          <w:shd w:val="clear" w:color="auto" w:fill="FFFFFF"/>
        </w:rPr>
        <w:t>Рассмотрено 390 заявлений жителей по проблемным вопросам, связанным со сферой ЖКХ.</w:t>
      </w:r>
    </w:p>
    <w:p w:rsidR="001410E5" w:rsidRPr="00A76575" w:rsidRDefault="001410E5" w:rsidP="001410E5">
      <w:pPr>
        <w:pStyle w:val="a7"/>
        <w:ind w:firstLine="709"/>
        <w:rPr>
          <w:shd w:val="clear" w:color="auto" w:fill="FFFFFF"/>
        </w:rPr>
      </w:pPr>
      <w:r w:rsidRPr="00A76575">
        <w:rPr>
          <w:shd w:val="clear" w:color="auto" w:fill="FFFFFF"/>
        </w:rPr>
        <w:t>Проведена ревизия уличного освещения, выявлено 230 неисправных светильников, восстановлена работоспособность 135 светильников.</w:t>
      </w:r>
    </w:p>
    <w:p w:rsidR="001410E5" w:rsidRPr="00A76575" w:rsidRDefault="001410E5" w:rsidP="001410E5">
      <w:pPr>
        <w:pStyle w:val="a7"/>
        <w:ind w:firstLine="709"/>
        <w:rPr>
          <w:shd w:val="clear" w:color="auto" w:fill="FFFFFF"/>
        </w:rPr>
      </w:pPr>
      <w:r w:rsidRPr="00A76575">
        <w:rPr>
          <w:shd w:val="clear" w:color="auto" w:fill="FFFFFF"/>
        </w:rPr>
        <w:t>Согласован 78 маршрут движения транспортных средств на перевозку опасных грузов.</w:t>
      </w:r>
    </w:p>
    <w:p w:rsidR="001410E5" w:rsidRPr="00A76575" w:rsidRDefault="001410E5" w:rsidP="001410E5">
      <w:pPr>
        <w:pStyle w:val="a7"/>
        <w:ind w:firstLine="709"/>
      </w:pPr>
      <w:r w:rsidRPr="00A76575">
        <w:rPr>
          <w:shd w:val="clear" w:color="auto" w:fill="FFFFFF"/>
        </w:rPr>
        <w:t>В рамках муниципальной программы «</w:t>
      </w:r>
      <w:r w:rsidRPr="00A76575">
        <w:t>Осуществление мероприятий по отлову и содержанию безнадзорных животных на территории муниципального образования города Пугачева на 2020 год» был</w:t>
      </w:r>
      <w:r w:rsidR="00A36EB1" w:rsidRPr="00A76575">
        <w:t>и</w:t>
      </w:r>
      <w:r w:rsidRPr="00A76575">
        <w:rPr>
          <w:shd w:val="clear" w:color="auto" w:fill="FFFFFF"/>
        </w:rPr>
        <w:t xml:space="preserve">  отловлен</w:t>
      </w:r>
      <w:r w:rsidR="00A36EB1" w:rsidRPr="00A76575">
        <w:rPr>
          <w:shd w:val="clear" w:color="auto" w:fill="FFFFFF"/>
        </w:rPr>
        <w:t>ы</w:t>
      </w:r>
      <w:r w:rsidRPr="00A76575">
        <w:rPr>
          <w:shd w:val="clear" w:color="auto" w:fill="FFFFFF"/>
        </w:rPr>
        <w:t xml:space="preserve"> 84 бродячие собаки.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района  от 13 марта 2020 года № 272 с 20 марта по 30 апреля 2020 года был проведен месячник по санитарной очистке и благоустройству населенных пунктов Пугачевского муниципального района, на закрепленных территориях за предприятиями и организациями для проведения работ по санитарной очистке и наведению порядка.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В период месячника еженедельно проводились заседания штаба по координации мероприятий по санитарной очистке, регулярно проводился осмотр территорий совместно с представителями специализированных организаций, перед которыми ставились задачи по благоустройству территорий. Организацию и контроль за исполнением работ по благоустройству г.Пугачева проводил отдел ЖКП. В мероприятиях по благоустройству и санитарной очистке муниципального района приняло участие более 200 предприятий, организаций, учреждений и индивидуальных предпринимателей.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Муниципальное унитарное предприятие «Дорожное специализированное хозяйство города Пугачева» систематически проводит работы по уборке несанкционированных свалок на территории города и прилегающей территории. В муниципальных образованиях для проведения мероприятий по благоустройству и санитарной очистке населенных пунктов и прилегающих к ним территорий, зеленых зон, представителями сельхозпредприятий оказывается поддержка по предоставлению необходимой техники.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На территории муниципального района за период проведения месячника ликвидировано 20 несанкционированных свалок, вывезено 120 тыс.м</w:t>
      </w:r>
      <w:r w:rsidRPr="00A7657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76575">
        <w:rPr>
          <w:rFonts w:ascii="Times New Roman" w:hAnsi="Times New Roman" w:cs="Times New Roman"/>
          <w:sz w:val="24"/>
          <w:szCs w:val="24"/>
        </w:rPr>
        <w:t>отходов, побелено 1200 деревьев, произведена посадка 400 саженцев деревьев лиственных и хвойных пород, обустроено 7020 м</w:t>
      </w:r>
      <w:r w:rsidRPr="00A765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6575">
        <w:rPr>
          <w:rFonts w:ascii="Times New Roman" w:hAnsi="Times New Roman" w:cs="Times New Roman"/>
          <w:sz w:val="24"/>
          <w:szCs w:val="24"/>
        </w:rPr>
        <w:t xml:space="preserve"> газонов, 850 м</w:t>
      </w:r>
      <w:r w:rsidRPr="00A765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6575">
        <w:rPr>
          <w:rFonts w:ascii="Times New Roman" w:hAnsi="Times New Roman" w:cs="Times New Roman"/>
          <w:sz w:val="24"/>
          <w:szCs w:val="24"/>
        </w:rPr>
        <w:t xml:space="preserve"> цветников и клумб. Очищено и благоустроенно 10 скверов и аллей на площади 15 га, отремонтировано 30 скамеек, окрашено 250 метров ограждений. Произведена санитарная очистка 270 тыс.м</w:t>
      </w:r>
      <w:r w:rsidRPr="00A765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6575">
        <w:rPr>
          <w:rFonts w:ascii="Times New Roman" w:hAnsi="Times New Roman" w:cs="Times New Roman"/>
          <w:sz w:val="24"/>
          <w:szCs w:val="24"/>
        </w:rPr>
        <w:t xml:space="preserve"> улиц и площадей, отмыто и окрашено 7000 м бордюрного камня, очищено и отмыто 450 опор уличного освещения, из них окрашено 100 штук, отмыто и отремонтировано 11 остановочных павильонов, произведена санитарная очистка 150,1 тыс.м</w:t>
      </w:r>
      <w:r w:rsidRPr="00A765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6575">
        <w:rPr>
          <w:rFonts w:ascii="Times New Roman" w:hAnsi="Times New Roman" w:cs="Times New Roman"/>
          <w:sz w:val="24"/>
          <w:szCs w:val="24"/>
        </w:rPr>
        <w:t xml:space="preserve"> кладбищ.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lastRenderedPageBreak/>
        <w:t>Управляющие компании и ТСЖ постоянно проводят работы по благоустройству и санитарной очистке придомовых территорий многоквартирных жилых домов.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территории.</w:t>
      </w:r>
    </w:p>
    <w:p w:rsidR="001410E5" w:rsidRPr="00A76575" w:rsidRDefault="001410E5" w:rsidP="001410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Пугачевского муниципального района от 20 октября 2016 года № 762 «Об утверждении краткосрочного плана реализации областной программы капитального ремонта общего имущества в многоквартирных домах на территории Пугачевского муниципального района на 2020 год» ремонту подлежат 13 многоквартирных домов, 7 домов находятся на непосредственном способе управления собственниками помещений МКД, 6 домов - под управлением управляющих компаний (ТСЖ). </w:t>
      </w:r>
    </w:p>
    <w:p w:rsidR="001410E5" w:rsidRPr="00A76575" w:rsidRDefault="001410E5" w:rsidP="001410E5">
      <w:pPr>
        <w:pStyle w:val="af"/>
        <w:ind w:firstLine="709"/>
        <w:jc w:val="both"/>
        <w:rPr>
          <w:vanish/>
        </w:rPr>
      </w:pPr>
      <w:r w:rsidRPr="00A76575">
        <w:t>На общий счет регионального оператора на 01.10.2020 года по Пугачевскому МР поступило 94 524 387 рублей 22 коп, что составляет 82,42 % от начисленного.</w:t>
      </w:r>
    </w:p>
    <w:p w:rsidR="001410E5" w:rsidRPr="00A76575" w:rsidRDefault="001410E5" w:rsidP="001410E5">
      <w:pPr>
        <w:pStyle w:val="af"/>
        <w:ind w:firstLine="709"/>
        <w:jc w:val="both"/>
      </w:pPr>
      <w:r w:rsidRPr="00A76575">
        <w:t>За 9 месяцев 2020 года гражданам, обратившимся в администрацию, выдано:</w:t>
      </w:r>
    </w:p>
    <w:p w:rsidR="001410E5" w:rsidRPr="00A76575" w:rsidRDefault="001410E5" w:rsidP="001410E5">
      <w:pPr>
        <w:pStyle w:val="af"/>
        <w:ind w:firstLine="709"/>
        <w:jc w:val="both"/>
      </w:pPr>
      <w:r w:rsidRPr="00A76575">
        <w:t>Проведена ревизия и оформлены паспорта на памятники.</w:t>
      </w:r>
    </w:p>
    <w:p w:rsidR="009C7D96" w:rsidRPr="00A76575" w:rsidRDefault="009C7D96" w:rsidP="00DA51E7">
      <w:pPr>
        <w:pStyle w:val="af"/>
        <w:ind w:firstLine="709"/>
        <w:jc w:val="center"/>
        <w:rPr>
          <w:b/>
        </w:rPr>
      </w:pPr>
      <w:r w:rsidRPr="00A76575">
        <w:rPr>
          <w:b/>
        </w:rPr>
        <w:t>Потребительский рынок</w:t>
      </w:r>
    </w:p>
    <w:p w:rsidR="000333F0" w:rsidRPr="00A76575" w:rsidRDefault="000333F0" w:rsidP="00DA51E7">
      <w:pPr>
        <w:pStyle w:val="af"/>
        <w:ind w:firstLine="709"/>
        <w:jc w:val="center"/>
        <w:rPr>
          <w:b/>
        </w:rPr>
      </w:pPr>
    </w:p>
    <w:p w:rsidR="009C7D96" w:rsidRPr="00A76575" w:rsidRDefault="009C7D96" w:rsidP="008A00B4">
      <w:pPr>
        <w:pStyle w:val="af"/>
        <w:ind w:firstLine="709"/>
        <w:jc w:val="both"/>
      </w:pPr>
      <w:r w:rsidRPr="00A76575">
        <w:t xml:space="preserve">На территории района расположено более </w:t>
      </w:r>
      <w:r w:rsidR="00E25370" w:rsidRPr="00A76575">
        <w:t>250</w:t>
      </w:r>
      <w:r w:rsidRPr="00A76575">
        <w:t xml:space="preserve"> предприятий торговли, более </w:t>
      </w:r>
      <w:r w:rsidR="00E25370" w:rsidRPr="00A76575">
        <w:t>200</w:t>
      </w:r>
      <w:r w:rsidRPr="00A76575">
        <w:t xml:space="preserve"> человек оказывают бытовые услуги по ремонту одежды, обуви, автот</w:t>
      </w:r>
      <w:r w:rsidR="00E25370" w:rsidRPr="00A76575">
        <w:t>ранспорту</w:t>
      </w:r>
      <w:r w:rsidR="005A1F6D" w:rsidRPr="00A76575">
        <w:t xml:space="preserve">. </w:t>
      </w:r>
      <w:r w:rsidRPr="00A76575">
        <w:t xml:space="preserve">Сейчас в отрасли занято более </w:t>
      </w:r>
      <w:r w:rsidR="00E25370" w:rsidRPr="00A76575">
        <w:t>7,5</w:t>
      </w:r>
      <w:r w:rsidRPr="00A76575">
        <w:t xml:space="preserve"> тыс. человек.</w:t>
      </w:r>
    </w:p>
    <w:p w:rsidR="009C7D96" w:rsidRPr="00A76575" w:rsidRDefault="009C7D96" w:rsidP="001F1B63">
      <w:pPr>
        <w:pStyle w:val="af"/>
        <w:jc w:val="both"/>
      </w:pPr>
      <w:r w:rsidRPr="00A76575">
        <w:t xml:space="preserve">Оборот розничной торговли, включая объем продажи </w:t>
      </w:r>
      <w:r w:rsidR="00980B8A" w:rsidRPr="00A76575">
        <w:t>товаров на розничных рынках и ярмарках</w:t>
      </w:r>
      <w:r w:rsidRPr="00A76575">
        <w:t xml:space="preserve"> за</w:t>
      </w:r>
      <w:r w:rsidR="00A95A86" w:rsidRPr="00A76575">
        <w:t xml:space="preserve"> </w:t>
      </w:r>
      <w:r w:rsidR="003C5401" w:rsidRPr="00A76575">
        <w:t>9 месяцев</w:t>
      </w:r>
      <w:r w:rsidR="00A95A86" w:rsidRPr="00A76575">
        <w:t xml:space="preserve"> </w:t>
      </w:r>
      <w:r w:rsidR="00AE1A13" w:rsidRPr="00A76575">
        <w:t>20</w:t>
      </w:r>
      <w:r w:rsidR="00A95A86" w:rsidRPr="00A76575">
        <w:t>20</w:t>
      </w:r>
      <w:r w:rsidR="00AE1A13" w:rsidRPr="00A76575">
        <w:t>г.</w:t>
      </w:r>
      <w:r w:rsidRPr="00A76575">
        <w:t xml:space="preserve">составил </w:t>
      </w:r>
      <w:r w:rsidR="003C5401" w:rsidRPr="00A76575">
        <w:t>4282,2</w:t>
      </w:r>
      <w:r w:rsidRPr="00A76575">
        <w:t xml:space="preserve"> млн. рублей, что на </w:t>
      </w:r>
      <w:r w:rsidR="002D255D" w:rsidRPr="00A76575">
        <w:t>0,4</w:t>
      </w:r>
      <w:r w:rsidRPr="00A76575">
        <w:t xml:space="preserve">% </w:t>
      </w:r>
      <w:r w:rsidR="00912444" w:rsidRPr="00A76575">
        <w:t>больше</w:t>
      </w:r>
      <w:r w:rsidRPr="00A76575">
        <w:t xml:space="preserve"> 201</w:t>
      </w:r>
      <w:r w:rsidR="00A95A86" w:rsidRPr="00A76575">
        <w:t>9</w:t>
      </w:r>
      <w:r w:rsidRPr="00A76575">
        <w:t xml:space="preserve"> года.</w:t>
      </w:r>
      <w:r w:rsidR="001F1B63" w:rsidRPr="00A76575">
        <w:t xml:space="preserve"> По прогнозу оценка оборота розничной торговли за 2020 г. – 5506,2 млн. руб.</w:t>
      </w:r>
    </w:p>
    <w:p w:rsidR="001F1B63" w:rsidRPr="00A76575" w:rsidRDefault="00116ED6" w:rsidP="001F1B63">
      <w:pPr>
        <w:pStyle w:val="af"/>
        <w:ind w:firstLine="709"/>
        <w:jc w:val="both"/>
      </w:pPr>
      <w:r w:rsidRPr="00A76575">
        <w:t>О</w:t>
      </w:r>
      <w:r w:rsidR="009C7D96" w:rsidRPr="00A76575">
        <w:t>борот общественного питания</w:t>
      </w:r>
      <w:r w:rsidRPr="00A76575">
        <w:t xml:space="preserve"> за </w:t>
      </w:r>
      <w:r w:rsidR="003C5401" w:rsidRPr="00A76575">
        <w:t>9 месяцев</w:t>
      </w:r>
      <w:r w:rsidR="00A95A86" w:rsidRPr="00A76575">
        <w:t xml:space="preserve"> 2</w:t>
      </w:r>
      <w:r w:rsidR="00AE1A13" w:rsidRPr="00A76575">
        <w:t>0</w:t>
      </w:r>
      <w:r w:rsidR="00A95A86" w:rsidRPr="00A76575">
        <w:t>20</w:t>
      </w:r>
      <w:r w:rsidR="00AE1A13" w:rsidRPr="00A76575">
        <w:t>г</w:t>
      </w:r>
      <w:r w:rsidRPr="00A76575">
        <w:t>.</w:t>
      </w:r>
      <w:r w:rsidR="00EB7A26" w:rsidRPr="00A76575">
        <w:t xml:space="preserve"> составил </w:t>
      </w:r>
      <w:r w:rsidR="003C5401" w:rsidRPr="00A76575">
        <w:t>77,3</w:t>
      </w:r>
      <w:r w:rsidR="009C7D96" w:rsidRPr="00A76575">
        <w:t xml:space="preserve"> млн. рублей</w:t>
      </w:r>
      <w:r w:rsidRPr="00A76575">
        <w:t>, что на</w:t>
      </w:r>
      <w:r w:rsidR="00690EF8" w:rsidRPr="00A76575">
        <w:t xml:space="preserve"> </w:t>
      </w:r>
      <w:r w:rsidR="003C5401" w:rsidRPr="00A76575">
        <w:t>14,1</w:t>
      </w:r>
      <w:r w:rsidR="00A95A86" w:rsidRPr="00A76575">
        <w:t>% меньше</w:t>
      </w:r>
      <w:r w:rsidRPr="00A76575">
        <w:t xml:space="preserve"> чем за аналогичный период 201</w:t>
      </w:r>
      <w:r w:rsidR="00A95A86" w:rsidRPr="00A76575">
        <w:t>9</w:t>
      </w:r>
      <w:r w:rsidRPr="00A76575">
        <w:t>года</w:t>
      </w:r>
      <w:r w:rsidR="009C7D96" w:rsidRPr="00A76575">
        <w:t>.</w:t>
      </w:r>
      <w:r w:rsidR="001F1B63" w:rsidRPr="00A76575">
        <w:t xml:space="preserve"> По прогнозу оборот общественного питания  за 2020г – 114,0 млн. руб.</w:t>
      </w:r>
    </w:p>
    <w:p w:rsidR="009C7D96" w:rsidRPr="00A76575" w:rsidRDefault="009C7D96" w:rsidP="008A00B4">
      <w:pPr>
        <w:pStyle w:val="af"/>
        <w:ind w:firstLine="709"/>
        <w:jc w:val="both"/>
      </w:pPr>
    </w:p>
    <w:p w:rsidR="00C93BEC" w:rsidRPr="00A76575" w:rsidRDefault="00C93BEC" w:rsidP="008A00B4">
      <w:pPr>
        <w:pStyle w:val="af"/>
        <w:ind w:firstLine="709"/>
        <w:jc w:val="both"/>
      </w:pPr>
    </w:p>
    <w:p w:rsidR="005E1746" w:rsidRPr="00A76575" w:rsidRDefault="009C7D96" w:rsidP="00DA51E7">
      <w:pPr>
        <w:pStyle w:val="af"/>
        <w:ind w:firstLine="709"/>
        <w:jc w:val="center"/>
        <w:rPr>
          <w:b/>
        </w:rPr>
      </w:pPr>
      <w:r w:rsidRPr="00A76575">
        <w:rPr>
          <w:b/>
        </w:rPr>
        <w:t>Бюджет</w:t>
      </w:r>
    </w:p>
    <w:p w:rsidR="00B27760" w:rsidRPr="00A76575" w:rsidRDefault="00B27760" w:rsidP="008A00B4">
      <w:pPr>
        <w:pStyle w:val="af"/>
        <w:ind w:firstLine="709"/>
        <w:jc w:val="both"/>
        <w:rPr>
          <w:b/>
        </w:rPr>
      </w:pPr>
    </w:p>
    <w:p w:rsidR="00DA32FE" w:rsidRPr="00A76575" w:rsidRDefault="00DA32FE" w:rsidP="00DA32FE">
      <w:pPr>
        <w:pStyle w:val="msonospacingmailrucssattributepostfixmrcssattr"/>
        <w:shd w:val="clear" w:color="auto" w:fill="FFFFFF"/>
        <w:spacing w:before="0" w:beforeAutospacing="0" w:after="0" w:afterAutospacing="0" w:line="210" w:lineRule="atLeast"/>
        <w:ind w:firstLine="709"/>
        <w:jc w:val="both"/>
      </w:pPr>
      <w:r w:rsidRPr="00A76575">
        <w:t>За 9 месяцев 2020 года доходы консолидированного бюджета муниципального района, включая безвозмездные перечисления, исполнены в сумме 799,9 млн. руб. (за 9 месяцев 2019 года исполнение составило – 828,8 млн. рублей), в том числе исполнение налоговых, неналоговых доходов за 9 месяцев 2020 года  – 204,4 млн. руб. (25,5% от общего объема поступивших доходов).</w:t>
      </w:r>
    </w:p>
    <w:p w:rsidR="00DA32FE" w:rsidRPr="00A76575" w:rsidRDefault="00DA32FE" w:rsidP="00DA32FE">
      <w:pPr>
        <w:pStyle w:val="msonospacingmailrucssattributepostfixmrcssattr"/>
        <w:shd w:val="clear" w:color="auto" w:fill="FFFFFF"/>
        <w:spacing w:before="0" w:beforeAutospacing="0" w:after="0" w:afterAutospacing="0"/>
        <w:ind w:firstLine="709"/>
        <w:jc w:val="both"/>
      </w:pPr>
      <w:r w:rsidRPr="00A76575">
        <w:t>Расходы консолидированного бюджета муниципального района за 9 месяцев 2020 года составили 799,6 млн. руб. (за 9 месяцев 2019 года – 810,2 млн. рублей).</w:t>
      </w:r>
    </w:p>
    <w:p w:rsidR="00DA32FE" w:rsidRPr="00A76575" w:rsidRDefault="00DA32FE" w:rsidP="00DA32FE">
      <w:pPr>
        <w:pStyle w:val="msonospacingmailrucssattributepostfixmrcssattr"/>
        <w:shd w:val="clear" w:color="auto" w:fill="FFFFFF"/>
        <w:spacing w:before="0" w:beforeAutospacing="0" w:after="0" w:afterAutospacing="0"/>
        <w:ind w:firstLine="709"/>
        <w:jc w:val="both"/>
      </w:pPr>
      <w:r w:rsidRPr="00A76575">
        <w:t>На финансирование отраслей социальной сферы направлено 621,5 млн. рублей, что составляет 77,7 % всех расходов.</w:t>
      </w:r>
    </w:p>
    <w:p w:rsidR="00DA32FE" w:rsidRPr="00A76575" w:rsidRDefault="00DA32FE" w:rsidP="008A00B4">
      <w:pPr>
        <w:pStyle w:val="af"/>
        <w:ind w:firstLine="709"/>
        <w:jc w:val="both"/>
        <w:rPr>
          <w:b/>
        </w:rPr>
      </w:pPr>
    </w:p>
    <w:p w:rsidR="00651360" w:rsidRPr="00A76575" w:rsidRDefault="009C7D96" w:rsidP="006C3433">
      <w:pPr>
        <w:pStyle w:val="af"/>
        <w:ind w:firstLine="709"/>
        <w:jc w:val="center"/>
        <w:rPr>
          <w:b/>
        </w:rPr>
      </w:pPr>
      <w:r w:rsidRPr="00A76575">
        <w:rPr>
          <w:b/>
        </w:rPr>
        <w:t>Уровень жизни населения</w:t>
      </w:r>
    </w:p>
    <w:p w:rsidR="00654CF1" w:rsidRPr="00A76575" w:rsidRDefault="000B6ACD" w:rsidP="000B6ACD">
      <w:pPr>
        <w:pStyle w:val="af"/>
        <w:ind w:firstLine="709"/>
        <w:jc w:val="both"/>
        <w:rPr>
          <w:b/>
        </w:rPr>
      </w:pPr>
      <w:r w:rsidRPr="00A76575">
        <w:t>Численность постоянного населения по Пугачевскому муниципальному району на 1 января 2020 г составила 57093 человека.</w:t>
      </w:r>
    </w:p>
    <w:p w:rsidR="000B6ACD" w:rsidRPr="00A76575" w:rsidRDefault="000B6ACD" w:rsidP="000B6ACD">
      <w:pPr>
        <w:spacing w:after="0" w:line="240" w:lineRule="auto"/>
        <w:ind w:left="142" w:firstLine="709"/>
        <w:jc w:val="both"/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по организациям, не относящимся к субъектам малого предпринимательства за январь – август составила 9366 человек. Фонд заработной платы составил 2027,2 тыс. руб.  Среднемесячная заработная плата за январь – август 2020г. по району составила 27055,1 руб., что составляет 112,5 % к уровню прошлого года. </w:t>
      </w:r>
    </w:p>
    <w:p w:rsidR="000B6ACD" w:rsidRPr="00A76575" w:rsidRDefault="000B6ACD" w:rsidP="000B6ACD">
      <w:pPr>
        <w:spacing w:after="0" w:line="240" w:lineRule="auto"/>
        <w:ind w:left="142" w:firstLine="709"/>
        <w:jc w:val="both"/>
        <w:rPr>
          <w:b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работающих по прогнозу на 2020г. всего с субъектами малого предпринимательства 112</w:t>
      </w:r>
      <w:r w:rsidR="008C4AE3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Фонд оплаты  труда работающих всего с субъектами малого предпринимательства по прогнозу 2020г.- 3</w:t>
      </w:r>
      <w:r w:rsidR="008C4AE3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584,2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Соответственно, среднемесячная заработная плата -</w:t>
      </w:r>
      <w:r w:rsidR="006254D6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AE3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6453,3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0B6ACD" w:rsidRPr="00A76575" w:rsidRDefault="000B6ACD" w:rsidP="008A00B4">
      <w:pPr>
        <w:pStyle w:val="af"/>
        <w:ind w:firstLine="709"/>
        <w:jc w:val="both"/>
      </w:pPr>
    </w:p>
    <w:p w:rsidR="00366B83" w:rsidRPr="00A76575" w:rsidRDefault="00366B83" w:rsidP="008A00B4">
      <w:pPr>
        <w:pStyle w:val="210"/>
        <w:ind w:firstLine="709"/>
        <w:rPr>
          <w:sz w:val="24"/>
          <w:szCs w:val="24"/>
        </w:rPr>
      </w:pPr>
      <w:r w:rsidRPr="00A76575">
        <w:rPr>
          <w:sz w:val="24"/>
          <w:szCs w:val="24"/>
        </w:rPr>
        <w:t>На 1</w:t>
      </w:r>
      <w:r w:rsidR="00482E71" w:rsidRPr="00A76575">
        <w:rPr>
          <w:sz w:val="24"/>
          <w:szCs w:val="24"/>
        </w:rPr>
        <w:t xml:space="preserve"> </w:t>
      </w:r>
      <w:r w:rsidR="00606D56" w:rsidRPr="00A76575">
        <w:rPr>
          <w:sz w:val="24"/>
          <w:szCs w:val="24"/>
        </w:rPr>
        <w:t>октября</w:t>
      </w:r>
      <w:r w:rsidRPr="00A76575">
        <w:rPr>
          <w:sz w:val="24"/>
          <w:szCs w:val="24"/>
        </w:rPr>
        <w:t xml:space="preserve"> 2020 года численность пенсионеров в Пуга</w:t>
      </w:r>
      <w:r w:rsidR="00251E13" w:rsidRPr="00A76575">
        <w:rPr>
          <w:sz w:val="24"/>
          <w:szCs w:val="24"/>
        </w:rPr>
        <w:t>чевском районе составила 16</w:t>
      </w:r>
      <w:r w:rsidR="00606D56" w:rsidRPr="00A76575">
        <w:rPr>
          <w:sz w:val="24"/>
          <w:szCs w:val="24"/>
        </w:rPr>
        <w:t>122</w:t>
      </w:r>
      <w:r w:rsidR="00251E13" w:rsidRPr="00A76575">
        <w:rPr>
          <w:sz w:val="24"/>
          <w:szCs w:val="24"/>
        </w:rPr>
        <w:t xml:space="preserve"> </w:t>
      </w:r>
      <w:r w:rsidRPr="00A76575">
        <w:rPr>
          <w:sz w:val="24"/>
          <w:szCs w:val="24"/>
        </w:rPr>
        <w:t>человек</w:t>
      </w:r>
      <w:r w:rsidR="00606D56" w:rsidRPr="00A76575">
        <w:rPr>
          <w:sz w:val="24"/>
          <w:szCs w:val="24"/>
        </w:rPr>
        <w:t>а</w:t>
      </w:r>
      <w:r w:rsidRPr="00A76575">
        <w:rPr>
          <w:sz w:val="24"/>
          <w:szCs w:val="24"/>
        </w:rPr>
        <w:t xml:space="preserve">, на </w:t>
      </w:r>
      <w:r w:rsidR="00606D56" w:rsidRPr="00A76575">
        <w:rPr>
          <w:sz w:val="24"/>
          <w:szCs w:val="24"/>
        </w:rPr>
        <w:t>69</w:t>
      </w:r>
      <w:r w:rsidR="00F87A42" w:rsidRPr="00A76575">
        <w:rPr>
          <w:sz w:val="24"/>
          <w:szCs w:val="24"/>
        </w:rPr>
        <w:t xml:space="preserve"> </w:t>
      </w:r>
      <w:r w:rsidRPr="00A76575">
        <w:rPr>
          <w:sz w:val="24"/>
          <w:szCs w:val="24"/>
        </w:rPr>
        <w:t xml:space="preserve">человек </w:t>
      </w:r>
      <w:r w:rsidR="00606D56" w:rsidRPr="00A76575">
        <w:rPr>
          <w:sz w:val="24"/>
          <w:szCs w:val="24"/>
        </w:rPr>
        <w:t>меньше</w:t>
      </w:r>
      <w:r w:rsidRPr="00A76575">
        <w:rPr>
          <w:sz w:val="24"/>
          <w:szCs w:val="24"/>
        </w:rPr>
        <w:t>, чем на 1 января 20</w:t>
      </w:r>
      <w:r w:rsidR="00F87A42" w:rsidRPr="00A76575">
        <w:rPr>
          <w:sz w:val="24"/>
          <w:szCs w:val="24"/>
        </w:rPr>
        <w:t>20</w:t>
      </w:r>
      <w:r w:rsidRPr="00A76575">
        <w:rPr>
          <w:sz w:val="24"/>
          <w:szCs w:val="24"/>
        </w:rPr>
        <w:t xml:space="preserve"> года. Численность работающих пенсионеров составляет </w:t>
      </w:r>
      <w:r w:rsidR="009D1A7A" w:rsidRPr="00A76575">
        <w:rPr>
          <w:sz w:val="24"/>
          <w:szCs w:val="24"/>
        </w:rPr>
        <w:t>2</w:t>
      </w:r>
      <w:r w:rsidR="00606D56" w:rsidRPr="00A76575">
        <w:rPr>
          <w:sz w:val="24"/>
          <w:szCs w:val="24"/>
        </w:rPr>
        <w:t>362</w:t>
      </w:r>
      <w:r w:rsidRPr="00A76575">
        <w:rPr>
          <w:sz w:val="24"/>
          <w:szCs w:val="24"/>
        </w:rPr>
        <w:t xml:space="preserve"> человека или </w:t>
      </w:r>
      <w:r w:rsidR="00606D56" w:rsidRPr="00A76575">
        <w:rPr>
          <w:sz w:val="24"/>
          <w:szCs w:val="24"/>
        </w:rPr>
        <w:t>47,7</w:t>
      </w:r>
      <w:r w:rsidRPr="00A76575">
        <w:rPr>
          <w:sz w:val="24"/>
          <w:szCs w:val="24"/>
        </w:rPr>
        <w:t xml:space="preserve"> % от общей численности пенсионеров.</w:t>
      </w:r>
    </w:p>
    <w:p w:rsidR="009D1A7A" w:rsidRPr="00A76575" w:rsidRDefault="009D1A7A" w:rsidP="008A00B4">
      <w:pPr>
        <w:pStyle w:val="a7"/>
        <w:tabs>
          <w:tab w:val="left" w:pos="5700"/>
        </w:tabs>
        <w:ind w:firstLine="709"/>
      </w:pPr>
      <w:r w:rsidRPr="00A76575">
        <w:t>Число получателей ежемесячной денежной выплаты – 4</w:t>
      </w:r>
      <w:r w:rsidR="00606D56" w:rsidRPr="00A76575">
        <w:t>190</w:t>
      </w:r>
      <w:r w:rsidRPr="00A76575">
        <w:t xml:space="preserve"> человека, в том числе инвалидов ВОВ </w:t>
      </w:r>
      <w:r w:rsidR="00606D56" w:rsidRPr="00A76575">
        <w:t>-</w:t>
      </w:r>
      <w:r w:rsidRPr="00A76575">
        <w:t xml:space="preserve"> 2 человека, участников ВОВ </w:t>
      </w:r>
      <w:r w:rsidR="00606D56" w:rsidRPr="00A76575">
        <w:t>-</w:t>
      </w:r>
      <w:r w:rsidRPr="00A76575">
        <w:t xml:space="preserve"> 1</w:t>
      </w:r>
      <w:r w:rsidR="00606D56" w:rsidRPr="00A76575">
        <w:t>6</w:t>
      </w:r>
      <w:r w:rsidRPr="00A76575">
        <w:t xml:space="preserve"> человек. Кол</w:t>
      </w:r>
      <w:r w:rsidR="00606D56" w:rsidRPr="00A76575">
        <w:t>личест</w:t>
      </w:r>
      <w:r w:rsidRPr="00A76575">
        <w:t>во получателей ФСД к пенсии составляет 31</w:t>
      </w:r>
      <w:r w:rsidR="00606D56" w:rsidRPr="00A76575">
        <w:t>61</w:t>
      </w:r>
      <w:r w:rsidRPr="00A76575">
        <w:t xml:space="preserve"> чел</w:t>
      </w:r>
      <w:r w:rsidR="00606D56" w:rsidRPr="00A76575">
        <w:t>овек</w:t>
      </w:r>
      <w:r w:rsidRPr="00A76575">
        <w:t xml:space="preserve">. </w:t>
      </w:r>
    </w:p>
    <w:p w:rsidR="00F87A42" w:rsidRPr="00A76575" w:rsidRDefault="00606D56" w:rsidP="008A00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Средний размер пенсии на 1 октября 2020г.</w:t>
      </w:r>
      <w:r w:rsidR="009D1A7A" w:rsidRPr="00A76575">
        <w:rPr>
          <w:rFonts w:ascii="Times New Roman" w:hAnsi="Times New Roman" w:cs="Times New Roman"/>
          <w:sz w:val="24"/>
          <w:szCs w:val="24"/>
        </w:rPr>
        <w:t xml:space="preserve"> </w:t>
      </w:r>
      <w:r w:rsidRPr="00A76575">
        <w:rPr>
          <w:rFonts w:ascii="Times New Roman" w:hAnsi="Times New Roman" w:cs="Times New Roman"/>
          <w:sz w:val="24"/>
          <w:szCs w:val="24"/>
        </w:rPr>
        <w:t>-</w:t>
      </w:r>
      <w:r w:rsidR="009D1A7A" w:rsidRPr="00A76575">
        <w:rPr>
          <w:rFonts w:ascii="Times New Roman" w:hAnsi="Times New Roman" w:cs="Times New Roman"/>
          <w:sz w:val="24"/>
          <w:szCs w:val="24"/>
        </w:rPr>
        <w:t xml:space="preserve"> 127</w:t>
      </w:r>
      <w:r w:rsidRPr="00A76575">
        <w:rPr>
          <w:rFonts w:ascii="Times New Roman" w:hAnsi="Times New Roman" w:cs="Times New Roman"/>
          <w:sz w:val="24"/>
          <w:szCs w:val="24"/>
        </w:rPr>
        <w:t>12</w:t>
      </w:r>
      <w:r w:rsidR="009D1A7A" w:rsidRPr="00A76575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76575">
        <w:rPr>
          <w:rFonts w:ascii="Times New Roman" w:hAnsi="Times New Roman" w:cs="Times New Roman"/>
          <w:sz w:val="24"/>
          <w:szCs w:val="24"/>
        </w:rPr>
        <w:t>99</w:t>
      </w:r>
      <w:r w:rsidR="009D1A7A" w:rsidRPr="00A76575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1A7A" w:rsidRPr="00A76575" w:rsidRDefault="009D1A7A" w:rsidP="008A00B4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75">
        <w:rPr>
          <w:rFonts w:ascii="Times New Roman" w:eastAsia="Calibri" w:hAnsi="Times New Roman" w:cs="Times New Roman"/>
          <w:sz w:val="24"/>
          <w:szCs w:val="24"/>
        </w:rPr>
        <w:t>С 1</w:t>
      </w:r>
      <w:r w:rsidR="00606D56" w:rsidRPr="00A76575">
        <w:rPr>
          <w:rFonts w:ascii="Times New Roman" w:eastAsia="Calibri" w:hAnsi="Times New Roman" w:cs="Times New Roman"/>
          <w:sz w:val="24"/>
          <w:szCs w:val="24"/>
        </w:rPr>
        <w:t xml:space="preserve"> апреля 2</w:t>
      </w:r>
      <w:r w:rsidRPr="00A76575">
        <w:rPr>
          <w:rFonts w:ascii="Times New Roman" w:eastAsia="Calibri" w:hAnsi="Times New Roman" w:cs="Times New Roman"/>
          <w:sz w:val="24"/>
          <w:szCs w:val="24"/>
        </w:rPr>
        <w:t>020</w:t>
      </w:r>
      <w:r w:rsidR="00606D56" w:rsidRPr="00A76575">
        <w:rPr>
          <w:rFonts w:ascii="Times New Roman" w:eastAsia="Calibri" w:hAnsi="Times New Roman" w:cs="Times New Roman"/>
          <w:sz w:val="24"/>
          <w:szCs w:val="24"/>
        </w:rPr>
        <w:t>г.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выдача сертификатов на материнский (семейный) капитал осуществляется в проактивном режиме (т.е. беззаявительно) по сведениям ЗАГС в электронном виде. На </w:t>
      </w:r>
      <w:r w:rsidR="00606D56" w:rsidRPr="00A76575">
        <w:rPr>
          <w:rFonts w:ascii="Times New Roman" w:eastAsia="Calibri" w:hAnsi="Times New Roman" w:cs="Times New Roman"/>
          <w:sz w:val="24"/>
          <w:szCs w:val="24"/>
        </w:rPr>
        <w:t>1октября 2020 г.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выдано 1</w:t>
      </w:r>
      <w:r w:rsidR="00606D56" w:rsidRPr="00A76575">
        <w:rPr>
          <w:rFonts w:ascii="Times New Roman" w:eastAsia="Calibri" w:hAnsi="Times New Roman" w:cs="Times New Roman"/>
          <w:sz w:val="24"/>
          <w:szCs w:val="24"/>
        </w:rPr>
        <w:t>89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электронных сертификата.</w:t>
      </w:r>
      <w:r w:rsidR="001C7169" w:rsidRPr="00A765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07D" w:rsidRPr="00A76575" w:rsidRDefault="0069707D" w:rsidP="006970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В Пугачевском районе численность безработных граждан, зарегистрированных в службе занятости на 01.10.2020 г. составляет - 1030 человек. Уровень регистрируемой безработицы 3,3 %. </w:t>
      </w:r>
    </w:p>
    <w:p w:rsidR="0069707D" w:rsidRPr="00A76575" w:rsidRDefault="0069707D" w:rsidP="0069707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Cs/>
          <w:sz w:val="24"/>
          <w:szCs w:val="24"/>
        </w:rPr>
        <w:t>За текущий период 2020 года признано безработными 1274 человека</w:t>
      </w:r>
      <w:r w:rsidR="000B6ACD" w:rsidRPr="00A76575">
        <w:rPr>
          <w:rFonts w:ascii="Times New Roman" w:hAnsi="Times New Roman" w:cs="Times New Roman"/>
          <w:bCs/>
          <w:sz w:val="24"/>
          <w:szCs w:val="24"/>
        </w:rPr>
        <w:t>.</w:t>
      </w:r>
      <w:r w:rsidRPr="00A765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6ACD" w:rsidRPr="00A76575" w:rsidRDefault="0069707D" w:rsidP="0069707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Cs/>
          <w:sz w:val="24"/>
          <w:szCs w:val="24"/>
        </w:rPr>
        <w:t xml:space="preserve">Число вакансий, заявленных предприятиями и организациями </w:t>
      </w:r>
      <w:r w:rsidRPr="00A76575">
        <w:rPr>
          <w:rFonts w:ascii="Times New Roman" w:hAnsi="Times New Roman" w:cs="Times New Roman"/>
          <w:sz w:val="24"/>
          <w:szCs w:val="24"/>
        </w:rPr>
        <w:t>Пугачевского</w:t>
      </w:r>
      <w:r w:rsidRPr="00A76575">
        <w:rPr>
          <w:rFonts w:ascii="Times New Roman" w:hAnsi="Times New Roman" w:cs="Times New Roman"/>
          <w:bCs/>
          <w:sz w:val="24"/>
          <w:szCs w:val="24"/>
        </w:rPr>
        <w:t xml:space="preserve"> района, с начала 2020 года 684 ед</w:t>
      </w:r>
      <w:r w:rsidR="000B6ACD" w:rsidRPr="00A76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69707D" w:rsidRPr="00A76575" w:rsidRDefault="0069707D" w:rsidP="0069707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Cs/>
          <w:sz w:val="24"/>
          <w:szCs w:val="24"/>
        </w:rPr>
        <w:t xml:space="preserve">Напряженность на рынке труда Пугачевского муниципального района  на 01.10.2020 г. составляет -3,3 , за аналогичный период 2019 г.-0,5. </w:t>
      </w:r>
    </w:p>
    <w:p w:rsidR="0069707D" w:rsidRPr="00A76575" w:rsidRDefault="0069707D" w:rsidP="006254D6">
      <w:pPr>
        <w:spacing w:after="0"/>
        <w:ind w:firstLine="709"/>
        <w:jc w:val="both"/>
      </w:pPr>
      <w:r w:rsidRPr="00A76575">
        <w:rPr>
          <w:rFonts w:ascii="Times New Roman" w:hAnsi="Times New Roman" w:cs="Times New Roman"/>
          <w:sz w:val="24"/>
          <w:szCs w:val="24"/>
        </w:rPr>
        <w:t>За текущий период 2020 года на постоянные и временные рабочие места трудоустроено - 317 человек, что составляет 22 % от числа обратившихся с начала года (1432 чел</w:t>
      </w:r>
      <w:r w:rsidR="006254D6" w:rsidRPr="00A76575">
        <w:rPr>
          <w:rFonts w:ascii="Times New Roman" w:hAnsi="Times New Roman" w:cs="Times New Roman"/>
          <w:sz w:val="24"/>
          <w:szCs w:val="24"/>
        </w:rPr>
        <w:t>).</w:t>
      </w:r>
    </w:p>
    <w:p w:rsidR="00C65996" w:rsidRPr="00A76575" w:rsidRDefault="00C65996" w:rsidP="008A00B4">
      <w:pPr>
        <w:pStyle w:val="af9"/>
        <w:ind w:left="0" w:firstLine="709"/>
        <w:jc w:val="both"/>
      </w:pPr>
    </w:p>
    <w:p w:rsidR="00A61AAE" w:rsidRPr="00A76575" w:rsidRDefault="00A65E0B" w:rsidP="006C3433">
      <w:pPr>
        <w:pStyle w:val="af"/>
        <w:ind w:firstLine="709"/>
        <w:jc w:val="center"/>
        <w:rPr>
          <w:b/>
        </w:rPr>
      </w:pPr>
      <w:r w:rsidRPr="00A76575">
        <w:rPr>
          <w:b/>
        </w:rPr>
        <w:t>Муниципальный заказ</w:t>
      </w:r>
    </w:p>
    <w:p w:rsidR="00654CF1" w:rsidRPr="00A76575" w:rsidRDefault="00654CF1" w:rsidP="008A00B4">
      <w:pPr>
        <w:pStyle w:val="af"/>
        <w:ind w:firstLine="709"/>
        <w:jc w:val="both"/>
        <w:rPr>
          <w:b/>
        </w:rPr>
      </w:pPr>
    </w:p>
    <w:p w:rsidR="00967DF6" w:rsidRPr="00A76575" w:rsidRDefault="00967DF6" w:rsidP="00967DF6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A76575">
        <w:rPr>
          <w:rFonts w:ascii="Times New Roman" w:hAnsi="Times New Roman" w:cs="Times New Roman"/>
          <w:iCs/>
          <w:sz w:val="24"/>
          <w:szCs w:val="24"/>
        </w:rPr>
        <w:t>2020 года по Пугачевскому муниципальному району заключено контрактов в сумме 349009 тыс. руб. Всего проведено процедур определения поставщиков 4281, в том числе: 1 конкурс в электронной форме, заключен 1 контракт на сумму 3895 тыс. рублей (1%); 80 аукционов в электронной форме, заключено 81 контракт на сумму 122847 тыс. рублей (35%); заключено 198 контрактов на закупки коммунальных услуг у единственного поставщика на сумму 127581 тыс. рублей (36%); прочие закупки у единственного  исполнителя на сумму 2073 тыс. рублей (1%). Закупки малого объема составили 92613тыс. рублей (27%), заключено 3918 контрактов.</w:t>
      </w:r>
    </w:p>
    <w:p w:rsidR="00967DF6" w:rsidRPr="00A76575" w:rsidRDefault="00967DF6" w:rsidP="00967DF6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575">
        <w:rPr>
          <w:rFonts w:ascii="Times New Roman" w:hAnsi="Times New Roman" w:cs="Times New Roman"/>
          <w:iCs/>
          <w:sz w:val="24"/>
          <w:szCs w:val="24"/>
        </w:rPr>
        <w:t>По закупкам у субъектов малого предпринимательства, социально ориентированных некоммерческих организаций:</w:t>
      </w:r>
    </w:p>
    <w:p w:rsidR="00967DF6" w:rsidRPr="00A76575" w:rsidRDefault="00967DF6" w:rsidP="00967DF6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6575">
        <w:rPr>
          <w:rFonts w:ascii="Times New Roman" w:hAnsi="Times New Roman" w:cs="Times New Roman"/>
          <w:iCs/>
          <w:sz w:val="24"/>
          <w:szCs w:val="24"/>
        </w:rPr>
        <w:t>заключен 71 контракт на сумму 108144 тыс. рублей, что составляет 85% от совокупного годового объема закупок.</w:t>
      </w:r>
    </w:p>
    <w:p w:rsidR="00967DF6" w:rsidRPr="00A76575" w:rsidRDefault="00967DF6" w:rsidP="00967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iCs/>
          <w:sz w:val="24"/>
          <w:szCs w:val="24"/>
        </w:rPr>
        <w:t xml:space="preserve">Сумма экономии бюджетных средств района по результатам проведения процедур определения поставщиков (подрядчиков, исполнителей) составила за 9 месяцев 2020 года – 13750 тыс. руб. </w:t>
      </w:r>
    </w:p>
    <w:p w:rsidR="00925E1A" w:rsidRPr="00A76575" w:rsidRDefault="000D7B83" w:rsidP="006C3433">
      <w:pPr>
        <w:pStyle w:val="af"/>
        <w:ind w:firstLine="709"/>
        <w:jc w:val="center"/>
        <w:rPr>
          <w:b/>
        </w:rPr>
      </w:pPr>
      <w:r w:rsidRPr="00A7657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2EF" w:rsidRPr="00A76575">
        <w:rPr>
          <w:b/>
        </w:rPr>
        <w:t>Образование</w:t>
      </w:r>
    </w:p>
    <w:p w:rsidR="00D20D76" w:rsidRPr="00A76575" w:rsidRDefault="00D20D76" w:rsidP="006C3433">
      <w:pPr>
        <w:pStyle w:val="af"/>
        <w:ind w:firstLine="709"/>
        <w:jc w:val="center"/>
        <w:rPr>
          <w:b/>
        </w:rPr>
      </w:pPr>
    </w:p>
    <w:p w:rsidR="00D20D76" w:rsidRPr="00A76575" w:rsidRDefault="00D20D76" w:rsidP="00D20D76">
      <w:pPr>
        <w:pStyle w:val="af"/>
        <w:ind w:firstLine="709"/>
        <w:jc w:val="both"/>
        <w:rPr>
          <w:b/>
        </w:rPr>
      </w:pPr>
      <w:r w:rsidRPr="00A76575">
        <w:t>Сеть общеобразовательных учреждений Пугачевского муниципального района в 2019-2020 учебном году включает в себя 28 школ, из них средних – 17, основных – 11. Контингент учащихся на конец сентября 2020 года составил 5736 человек.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t>Муниципальное общеобразовательное учреждение «Основная общеобразовательная школа с. Дороговиновка Пугачевского района Саратовской области» ликвидировано.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lastRenderedPageBreak/>
        <w:t>В районе функционируют 32 муниципальных дошкольных образовательных учреждения, 5 структурных подразделений основных общеобразовательных учреждений, реализующих программу дошкольного образования и 2 филиала (филиал ДОУ с. Жестянка в с. Бобровка и филиал МОУ «ООШ с. Жестянка» «Детский сад с. Бобровый Гай») в них получают образовательные услуги 2093</w:t>
      </w:r>
      <w:r w:rsidR="005610FB" w:rsidRPr="00A76575">
        <w:t xml:space="preserve"> </w:t>
      </w:r>
      <w:r w:rsidRPr="00A76575">
        <w:t xml:space="preserve">ребенка. </w:t>
      </w:r>
    </w:p>
    <w:p w:rsidR="007B5540" w:rsidRPr="00A76575" w:rsidRDefault="00D20D76" w:rsidP="00D20D76">
      <w:pPr>
        <w:pStyle w:val="af"/>
        <w:ind w:firstLine="709"/>
        <w:jc w:val="both"/>
      </w:pPr>
      <w:r w:rsidRPr="00A76575">
        <w:t xml:space="preserve">Функционируют 2 учреждения дополнительного образования: ЦРТДЮ, с 1152 детьми(на конец 2019г - 1103 человека), ДЮСШ 828 человек (на конец 2019г. – 629 чел.). 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t>Начиная с сентября 2019 года образовательные учреждения района стали участниками федерального проекта «Современная школа. В трёх сельских школах: МОУ «СОШ с. Н. Порубежка», МОУ «СОШ с. Старая Порубежка», МОУ «СОШ п. Заволжский» заработали Центры образования цифрового и гуманитарного профиля «Точка роста». В сентябре 2020 году подобные Центры открыты в двух городских школах: МОУ «СОШ №2 города Пугачева» и «СОШ №13 г. Пугачева им. М. В. Ломоносова». По образовательным программам в центрах занимаются 369 обучающихся.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t>Управление образования администрации Пугачевского муниципального района и образовательные учреждения реализуют муниципальную целевую программу «Развитие образования Пугачевского муниципального района на 2020 год».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t>Одним из разделов программы является «Обновление содержания работы с одаренными детьми в образовательных учреждениях района».</w:t>
      </w:r>
      <w:r w:rsidR="00B948A9" w:rsidRPr="00A76575">
        <w:t xml:space="preserve"> </w:t>
      </w:r>
    </w:p>
    <w:p w:rsidR="00D20D76" w:rsidRPr="00A76575" w:rsidRDefault="00D20D76" w:rsidP="00D20D76">
      <w:pPr>
        <w:pStyle w:val="af"/>
        <w:ind w:firstLine="709"/>
        <w:jc w:val="both"/>
      </w:pPr>
      <w:r w:rsidRPr="00A76575">
        <w:t xml:space="preserve">Все общеобразовательные учреждения подключены к сети Интернет. На всех компьютерах с выходом в сеть Интернет в общеобразовательных учреждениях установлена программа контент-фильтрации. </w:t>
      </w:r>
    </w:p>
    <w:p w:rsidR="00D20D76" w:rsidRPr="00A76575" w:rsidRDefault="00D20D76" w:rsidP="00D2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В рамках энергосбережения и повышения энергоэффективности использования энергетических ресурсов системы теплоснабжения заключен энергосервисный контракт на замену отопительной системы и оконных блоков в МОУ «ООШ с.Каменка», так же в рамках комплексной разработки методических рекомендаций по внедрению современных технологий при эксплуатации образовательных зданий с целью рационального использования объектов имущественного комплекса области ведутся энергосберегающие мероприятия по модернизации системы теплоснабжения в 2 образовательных учреждениях: МОУ «СОШ с. Преображенка» и МОУ «ООШ п. Чапаевский» в рамках энергосервиса.</w:t>
      </w:r>
    </w:p>
    <w:p w:rsidR="002850EC" w:rsidRPr="00A76575" w:rsidRDefault="002850EC" w:rsidP="008A00B4">
      <w:pPr>
        <w:pStyle w:val="af"/>
        <w:ind w:firstLine="709"/>
        <w:jc w:val="both"/>
        <w:rPr>
          <w:b/>
        </w:rPr>
      </w:pPr>
    </w:p>
    <w:p w:rsidR="00E42168" w:rsidRPr="00A76575" w:rsidRDefault="009C7D96" w:rsidP="006C3433">
      <w:pPr>
        <w:pStyle w:val="af"/>
        <w:ind w:firstLine="709"/>
        <w:jc w:val="center"/>
        <w:rPr>
          <w:b/>
        </w:rPr>
      </w:pPr>
      <w:r w:rsidRPr="00A76575">
        <w:rPr>
          <w:b/>
        </w:rPr>
        <w:t>Культура</w:t>
      </w:r>
    </w:p>
    <w:p w:rsidR="008A7AB5" w:rsidRPr="00A76575" w:rsidRDefault="008A7AB5" w:rsidP="006A02B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75">
        <w:rPr>
          <w:rFonts w:ascii="Times New Roman" w:eastAsia="Calibri" w:hAnsi="Times New Roman" w:cs="Times New Roman"/>
          <w:sz w:val="24"/>
          <w:szCs w:val="24"/>
        </w:rPr>
        <w:t>В состав МБУК «Централизованная клубная система Пугачевского района» входят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городски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>х клуба, 24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сельски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>х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Дома культуры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 xml:space="preserve">, 2 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сельски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>х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="00235632" w:rsidRPr="00A76575">
        <w:rPr>
          <w:rFonts w:ascii="Times New Roman" w:eastAsia="Calibri" w:hAnsi="Times New Roman" w:cs="Times New Roman"/>
          <w:sz w:val="24"/>
          <w:szCs w:val="24"/>
        </w:rPr>
        <w:t>а,</w:t>
      </w: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 киноцентр.</w:t>
      </w:r>
    </w:p>
    <w:p w:rsidR="008A7AB5" w:rsidRPr="00A76575" w:rsidRDefault="008A7AB5" w:rsidP="008A7AB5">
      <w:pPr>
        <w:pStyle w:val="af"/>
        <w:ind w:firstLine="708"/>
        <w:jc w:val="both"/>
      </w:pPr>
      <w:r w:rsidRPr="00A76575">
        <w:t xml:space="preserve">За 9 месяцев 2020 года МБУК «Централизованная клубная система Пугачевского района» проведено 5091 культурно-массовое мероприятие, в том числе в онлайн формате, в которых приняло участие 290019 человек. Из них на платной основе - 740, которые посетило 6103 человека. Число мероприятий для детей и подростков – 1062 (посетителей 45581 человек), для молодежи </w:t>
      </w:r>
      <w:r w:rsidR="00235632" w:rsidRPr="00A76575">
        <w:t>-</w:t>
      </w:r>
      <w:r w:rsidRPr="00A76575">
        <w:t xml:space="preserve"> 934 (посетителей 15215 человек).</w:t>
      </w:r>
    </w:p>
    <w:p w:rsidR="008A7AB5" w:rsidRPr="00A76575" w:rsidRDefault="008A7AB5" w:rsidP="008A7AB5">
      <w:pPr>
        <w:pStyle w:val="af"/>
        <w:ind w:firstLine="708"/>
        <w:jc w:val="both"/>
      </w:pPr>
      <w:r w:rsidRPr="00A76575">
        <w:t>2020 год объявлен Президентом Российской Федерации Годом памяти и славы. За 9 месяцев было проведено 157 мероприятий (посетителей – 4474 человека), в которых приняли участие 825 человек. Самыми яркими из них стали: вручение юбилейных медалей, выступление фронтовых бригад, встречи с тружениками тыла, разнообразные концертные программы, военно-патриотические акции, тематические программы, просмотр кинофильмов и т.д.</w:t>
      </w:r>
    </w:p>
    <w:p w:rsidR="008A7AB5" w:rsidRPr="00A76575" w:rsidRDefault="008A7AB5" w:rsidP="003D17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по 27 сентября 2020 года в городе-герое Волгограде прошел XXI</w:t>
      </w:r>
      <w:r w:rsidR="006A02B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«Золотые россыпи талантов». Пугачевский район</w:t>
      </w:r>
      <w:r w:rsidR="006A02B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представляли участники клубных формирований МБУК «ЦКС Пугачевского</w:t>
      </w:r>
      <w:r w:rsidR="006A02BD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  <w:r w:rsidR="00CE58A9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завоевали </w:t>
      </w:r>
      <w:r w:rsidR="003D17EE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 w:rsidR="00CE58A9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 –</w:t>
      </w:r>
      <w:r w:rsidR="003D17EE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 два Диплома Лауреата.  </w:t>
      </w:r>
    </w:p>
    <w:p w:rsidR="008A7AB5" w:rsidRPr="00A76575" w:rsidRDefault="008A7AB5" w:rsidP="00767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В 2020 году в МБУК «Централизованная клубная система Пугачевского района» действует 369 клубных формирований с числом участников 3690 человек. Из общего числа для </w:t>
      </w:r>
      <w:r w:rsidRPr="00A76575">
        <w:rPr>
          <w:rFonts w:ascii="Times New Roman" w:hAnsi="Times New Roman" w:cs="Times New Roman"/>
          <w:sz w:val="24"/>
          <w:szCs w:val="24"/>
        </w:rPr>
        <w:lastRenderedPageBreak/>
        <w:t xml:space="preserve">детей и подростков </w:t>
      </w:r>
      <w:r w:rsidR="005074D7" w:rsidRPr="00A76575">
        <w:rPr>
          <w:rFonts w:ascii="Times New Roman" w:hAnsi="Times New Roman" w:cs="Times New Roman"/>
          <w:sz w:val="24"/>
          <w:szCs w:val="24"/>
        </w:rPr>
        <w:t>-</w:t>
      </w:r>
      <w:r w:rsidRPr="00A76575">
        <w:rPr>
          <w:rFonts w:ascii="Times New Roman" w:hAnsi="Times New Roman" w:cs="Times New Roman"/>
          <w:sz w:val="24"/>
          <w:szCs w:val="24"/>
        </w:rPr>
        <w:t xml:space="preserve"> 157 формирований, в них 1760 участников, и для молодежи - 72 формирования, с числом участников 660 человек. </w:t>
      </w:r>
    </w:p>
    <w:p w:rsidR="008A7AB5" w:rsidRPr="00A76575" w:rsidRDefault="008A7AB5" w:rsidP="00767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9 творческих коллективов имеют звание «Народный коллектив» самодеятельного художественного творчества Саратовской области.</w:t>
      </w:r>
    </w:p>
    <w:p w:rsidR="008A7AB5" w:rsidRPr="00A76575" w:rsidRDefault="008A7AB5" w:rsidP="00767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6575">
        <w:rPr>
          <w:rFonts w:ascii="Times New Roman" w:eastAsia="Calibri" w:hAnsi="Times New Roman" w:cs="Times New Roman"/>
          <w:sz w:val="24"/>
          <w:szCs w:val="24"/>
        </w:rPr>
        <w:t xml:space="preserve">Во всех клубных учреждениях района проводятся календарные праздники.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Действует киноцентр, сотрудники которого проводят мероприятия в школах, в выходные и праздничные дни демонстрируются мультипликационные и художественные фильмы в формате 3</w:t>
      </w:r>
      <w:r w:rsidRPr="00A765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7AB5" w:rsidRPr="00A76575" w:rsidRDefault="008A7AB5" w:rsidP="008A7AB5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75">
        <w:rPr>
          <w:rFonts w:ascii="Times New Roman" w:eastAsia="Calibri" w:hAnsi="Times New Roman" w:cs="Times New Roman"/>
          <w:sz w:val="24"/>
          <w:szCs w:val="24"/>
        </w:rPr>
        <w:t>Муниципальным автономным учреждением</w:t>
      </w:r>
      <w:r w:rsidRPr="00A76575">
        <w:rPr>
          <w:rFonts w:ascii="Times New Roman" w:eastAsia="Times New Roman" w:hAnsi="Times New Roman" w:cs="Times New Roman"/>
          <w:sz w:val="24"/>
          <w:szCs w:val="24"/>
        </w:rPr>
        <w:t xml:space="preserve"> культуры «Культурно-досуговый центр</w:t>
      </w:r>
      <w:r w:rsidRPr="00A76575">
        <w:rPr>
          <w:rFonts w:ascii="Times New Roman" w:eastAsia="Calibri" w:hAnsi="Times New Roman" w:cs="Times New Roman"/>
          <w:sz w:val="24"/>
          <w:szCs w:val="24"/>
        </w:rPr>
        <w:t>»</w:t>
      </w:r>
      <w:r w:rsidRPr="00A76575">
        <w:rPr>
          <w:rFonts w:ascii="Times New Roman" w:eastAsia="Times New Roman" w:hAnsi="Times New Roman" w:cs="Times New Roman"/>
          <w:sz w:val="24"/>
          <w:szCs w:val="24"/>
        </w:rPr>
        <w:t xml:space="preserve"> Пугачёвского </w:t>
      </w:r>
      <w:r w:rsidRPr="00A76575">
        <w:rPr>
          <w:rFonts w:ascii="Times New Roman" w:eastAsia="Calibri" w:hAnsi="Times New Roman" w:cs="Times New Roman"/>
          <w:sz w:val="24"/>
          <w:szCs w:val="24"/>
        </w:rPr>
        <w:t>муниципального района Саратовской области, включающего в себя 2 АКБ, за отчётный период проведено 865 мероприятий, которые посетили 162588 человек.</w:t>
      </w:r>
    </w:p>
    <w:p w:rsidR="008A7AB5" w:rsidRPr="00A76575" w:rsidRDefault="008A7AB5" w:rsidP="007672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квартал 2020 года проведены различные мероприятия в онлайн-режиме: акции, мастер-классы; тематические, игровые и концертные программы. Освоены следующие формы работы: проведение музыкальных, юмористических и исторических рубрик; съемка и монтаж музыкальных видеоклипов, поздравительных видеороликов</w:t>
      </w:r>
      <w:r w:rsidR="0076728F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3964" w:rsidRPr="00A76575" w:rsidRDefault="008A7AB5" w:rsidP="008A7AB5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E58A9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2020г.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коллективы КДЦ принял</w:t>
      </w:r>
      <w:r w:rsidR="0076728F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активное участие в районных,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областных, </w:t>
      </w:r>
      <w:r w:rsidR="00A421C2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сероссийских и </w:t>
      </w:r>
      <w:r w:rsidR="00A421C2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 конкурсах и фестивалях</w:t>
      </w:r>
      <w:r w:rsidR="00A421C2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8A9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в г. Москва, г. Саратов и других, где завоевали Дипломы и стали Лауреатами.</w:t>
      </w:r>
    </w:p>
    <w:p w:rsidR="008A7AB5" w:rsidRPr="00A76575" w:rsidRDefault="008A7AB5" w:rsidP="0076728F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культурно-досугового центра работает 47 клубных формирований, в которых занято 1298 человек. 14 творческих коллективов имеют почетное звание «Народный коллектив».</w:t>
      </w:r>
    </w:p>
    <w:p w:rsidR="008A7AB5" w:rsidRPr="00A76575" w:rsidRDefault="008A7AB5" w:rsidP="0076728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школа искусств города Пугачёва с 1 января 2020 года передана в ведомство министерства культуры Саратовской области, таким образом, вышла из сети подведомственных отделу культуры учреждений.</w:t>
      </w:r>
    </w:p>
    <w:p w:rsidR="00E87AF1" w:rsidRPr="00A76575" w:rsidRDefault="008A7AB5" w:rsidP="0076728F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657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Сотрудниками Пугачевского краеведческого музея имени К.И. Журавлева проводится большая работа по охране и сохранению объектов культурного наследия. Музей посещают не только жители нашего района, но и гости из</w:t>
      </w:r>
      <w:r w:rsidR="00D53E5D" w:rsidRPr="00A7657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Балаково, Тольятти, Хвалынска, Вольска, отдыхающие в санатории «Пугачевский». </w:t>
      </w:r>
    </w:p>
    <w:p w:rsidR="008A7AB5" w:rsidRPr="00A76575" w:rsidRDefault="008A7AB5" w:rsidP="0076728F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657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Большое внимание уделяется развитию внутреннего туризма. Работает туристический маршрут «Святые места Иргиза. История и современность». Туристская специализация района основана на знакомстве с памятниками религиозной культуры и истории г. Пугачева. За годы работы туристского маршрута (с 2000 года) со «святыми местами Иргиза» познакомилось более 160 тысяч туристов.</w:t>
      </w:r>
    </w:p>
    <w:p w:rsidR="008A7AB5" w:rsidRPr="00A76575" w:rsidRDefault="008A7AB5" w:rsidP="0076728F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6575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За 9 месяцев 2020 год музей посетили 5797 человек. Проведено 84 экскурсии, 8 массовых мероприятий, оформлено 8 выставок. Собрано 225 экспонатов основного фонда, 75 – научно-вспомогательного.</w:t>
      </w:r>
    </w:p>
    <w:p w:rsidR="008A7AB5" w:rsidRPr="00A76575" w:rsidRDefault="008A7AB5" w:rsidP="006828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В России</w:t>
      </w:r>
      <w:r w:rsidR="00D53E5D"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стартовал</w:t>
      </w:r>
      <w:r w:rsidR="00D53E5D"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проект «Всероссийский</w:t>
      </w:r>
      <w:r w:rsidR="00D53E5D"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исторический</w:t>
      </w:r>
      <w:r w:rsidR="00D53E5D"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депозитарий «Лица</w:t>
      </w:r>
      <w:r w:rsidR="00D53E5D"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val="de-DE" w:eastAsia="fa-IR" w:bidi="fa-IR"/>
        </w:rPr>
        <w:t>Победы»</w:t>
      </w:r>
      <w:r w:rsidRPr="00A76575">
        <w:rPr>
          <w:rFonts w:ascii="Times New Roman" w:eastAsiaTheme="majorEastAsia" w:hAnsi="Times New Roman" w:cs="Times New Roman"/>
          <w:bCs/>
          <w:kern w:val="1"/>
          <w:sz w:val="24"/>
          <w:szCs w:val="24"/>
          <w:lang w:eastAsia="fa-IR" w:bidi="fa-IR"/>
        </w:rPr>
        <w:t>. Пугачевский краеведческий музей принял участие в этом проекте.</w:t>
      </w:r>
    </w:p>
    <w:p w:rsidR="008A7AB5" w:rsidRPr="00A76575" w:rsidRDefault="008A7AB5" w:rsidP="0076728F">
      <w:pPr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Краеведческий музей разработал серию информационных буклетов, посвященных 75-летию Великой Победы.</w:t>
      </w:r>
    </w:p>
    <w:p w:rsidR="008A7AB5" w:rsidRPr="00A76575" w:rsidRDefault="008A7AB5" w:rsidP="0076728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работа МУК «Пугачевский мемориальный Дом-музей В.И. Чапаева» проводится в рамках Года памяти и славы в России и направлена на достойную встречу юбилейной даты 75 лет Победы в Великой Отечественной войне.</w:t>
      </w:r>
    </w:p>
    <w:p w:rsidR="008A7AB5" w:rsidRPr="00A76575" w:rsidRDefault="008A7AB5" w:rsidP="007672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Пугачевский мемориальный Дом-музей В.И. Чапаева принял участие в работе Международного фестиваля «Интермузей - 2020». В рамках главной темы фестиваля «Хранители мира», посвящённой 75-летию Великой Победы в «Год памяти и славы», </w:t>
      </w: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объявленный в Российской Федерации в 2020 году, сотрудники музея представили документы о работе музея в годы Великой Отечественной войны. </w:t>
      </w:r>
    </w:p>
    <w:p w:rsidR="008A7AB5" w:rsidRPr="00A76575" w:rsidRDefault="008A7AB5" w:rsidP="0076728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сотрудники музея приняли</w:t>
      </w:r>
      <w:r w:rsidR="00EF11EC"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Всероссийском д</w:t>
      </w: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>иктанте </w:t>
      </w:r>
      <w:r w:rsidRPr="00A765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Победы</w:t>
      </w: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765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2020</w:t>
      </w:r>
      <w:r w:rsidRPr="00A76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7AB5" w:rsidRPr="00A76575" w:rsidRDefault="008A7AB5" w:rsidP="007672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«Пугачёвская районная межпоселенческая библиотека» включает 31 библиотеку, из них 8 городских и 23 сельских.</w:t>
      </w:r>
    </w:p>
    <w:p w:rsidR="008A7AB5" w:rsidRPr="00A76575" w:rsidRDefault="008A7AB5" w:rsidP="0076728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за 9 месяцев: число читателей – 14938; книговыдача – 219734; число посещений общее – 100368; число посещений (стационар) –  97841; количество записей в электронном каталоге (всего) – 40851.</w:t>
      </w:r>
    </w:p>
    <w:p w:rsidR="008A7AB5" w:rsidRPr="00A76575" w:rsidRDefault="008A7AB5" w:rsidP="006C3433">
      <w:pPr>
        <w:pStyle w:val="af"/>
        <w:ind w:firstLine="709"/>
        <w:jc w:val="center"/>
        <w:rPr>
          <w:b/>
        </w:rPr>
      </w:pPr>
    </w:p>
    <w:p w:rsidR="00DF0202" w:rsidRPr="00A76575" w:rsidRDefault="003E5840" w:rsidP="006C3433">
      <w:pPr>
        <w:pStyle w:val="af"/>
        <w:ind w:firstLine="709"/>
        <w:jc w:val="center"/>
        <w:rPr>
          <w:b/>
        </w:rPr>
      </w:pPr>
      <w:r w:rsidRPr="00A76575">
        <w:rPr>
          <w:b/>
        </w:rPr>
        <w:t>Д</w:t>
      </w:r>
      <w:r w:rsidR="009C7D96" w:rsidRPr="00A76575">
        <w:rPr>
          <w:b/>
        </w:rPr>
        <w:t>емография и здр</w:t>
      </w:r>
      <w:r w:rsidR="00720C2C" w:rsidRPr="00A76575">
        <w:rPr>
          <w:b/>
        </w:rPr>
        <w:t>авоохранение</w:t>
      </w:r>
    </w:p>
    <w:p w:rsidR="006C3433" w:rsidRPr="00A76575" w:rsidRDefault="006C3433" w:rsidP="006C3433">
      <w:pPr>
        <w:pStyle w:val="af"/>
        <w:ind w:firstLine="709"/>
        <w:jc w:val="center"/>
        <w:rPr>
          <w:b/>
        </w:rPr>
      </w:pPr>
    </w:p>
    <w:p w:rsidR="00255BAE" w:rsidRPr="00A76575" w:rsidRDefault="00255BAE" w:rsidP="00255BAE">
      <w:pPr>
        <w:pStyle w:val="af"/>
        <w:ind w:firstLine="709"/>
        <w:jc w:val="both"/>
      </w:pPr>
      <w:r w:rsidRPr="00A76575">
        <w:t>Государственное учреждение здравоохранения Саратовской области «Пугачевская районная больница» является многопрофильным учреждением 2 уровня, оказывающим первичную медико-санитарную и специализированную помощь жителям Пугачевского района, а также по отдельным видам помощи Ивантеевского и Перелюбского районов, общей численностью более 80 тыс. человек.</w:t>
      </w:r>
    </w:p>
    <w:p w:rsidR="00255BAE" w:rsidRPr="00A76575" w:rsidRDefault="00255BAE" w:rsidP="00255BAE">
      <w:pPr>
        <w:pStyle w:val="af"/>
        <w:ind w:firstLine="709"/>
        <w:jc w:val="both"/>
      </w:pPr>
      <w:r w:rsidRPr="00A76575">
        <w:t>Сеть медицинских подразделений ГУЗ СО «Пугачевская РБ» максимально сохранена для обеспечения доступности медицинской помощи на селе.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Демография. </w:t>
      </w:r>
      <w:r w:rsidRPr="00A76575">
        <w:rPr>
          <w:rFonts w:ascii="Times New Roman" w:hAnsi="Times New Roman" w:cs="Times New Roman"/>
          <w:bCs/>
          <w:sz w:val="24"/>
          <w:szCs w:val="24"/>
        </w:rPr>
        <w:t xml:space="preserve">Показатель рождаемости в  2020г ниже показателя 2019 г., составил 6,3 (в 2019 году – 7,2). По итогам за отчетный период Пугачевский район по рождаемости занимает 30 место среди 39 районов Саратовской области и города Саратова. За 9 месяцев 2020 года в Пугачевском районе родилось 269 детей (2019 г. – 311). Показатель естественной убыли населения вырос по сравнению с 2019 годом за счет снижения показателя рождаемости, и составил в 2020 г. – 7,4, в 2019 г. – 6,2. 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Cs/>
          <w:sz w:val="24"/>
          <w:szCs w:val="24"/>
        </w:rPr>
        <w:t xml:space="preserve">Общая смертность населения в 2020 году составила 13,7 на 1000 населения против 13,4 в 2019 году. Ведущими причинами смерти, по – прежнему, остаются болезни органов кровообращения, новообразования, внешние причины (неестественные), болезни органов дыхания, старость. По показателю смертности Пугачевский район в рейтинге районов Саратовской области занимает 6 место. 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575">
        <w:rPr>
          <w:rFonts w:ascii="Times New Roman" w:hAnsi="Times New Roman" w:cs="Times New Roman"/>
          <w:bCs/>
          <w:sz w:val="24"/>
          <w:szCs w:val="24"/>
        </w:rPr>
        <w:t xml:space="preserve">Показатель смертности лиц трудоспособного возраста  в текущем году составил 5,2 против 4,8 на 1000 населения в 2019 году. Основные причины смерти лиц трудоспособного возраста – травмы, болезни органов кровообращения, злокачественные новообразования, болезни органов пищеварения, дыхания. 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b/>
          <w:sz w:val="24"/>
          <w:szCs w:val="24"/>
        </w:rPr>
        <w:t xml:space="preserve">По реализация приоритетного национального проекта </w:t>
      </w:r>
      <w:r w:rsidRPr="00A76575">
        <w:rPr>
          <w:rFonts w:ascii="Times New Roman" w:hAnsi="Times New Roman" w:cs="Times New Roman"/>
          <w:sz w:val="24"/>
          <w:szCs w:val="24"/>
        </w:rPr>
        <w:t>за 9 месяцев текущего года проведена следующая работа:</w:t>
      </w:r>
    </w:p>
    <w:p w:rsidR="00255BAE" w:rsidRPr="00A76575" w:rsidRDefault="00255BAE" w:rsidP="00A76575">
      <w:pPr>
        <w:tabs>
          <w:tab w:val="num" w:pos="-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 xml:space="preserve">- 211 новорожденных, родившихся в Пугачевском роддоме, обследованы на врожденные заболевания (97,7%); врожденных заболеваний не зарегистрировано. 260 детей прошли аудиологический скрининг, имеющих факторы риска по тугоухости не выявлено. 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- работа по оказанию медицинской помощи женщинам в период беременности и родов по программе родовых сертификатов продолжается;</w:t>
      </w:r>
    </w:p>
    <w:p w:rsidR="00255BAE" w:rsidRPr="00A76575" w:rsidRDefault="00255BAE" w:rsidP="00A765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575">
        <w:rPr>
          <w:rFonts w:ascii="Times New Roman" w:hAnsi="Times New Roman" w:cs="Times New Roman"/>
          <w:sz w:val="24"/>
          <w:szCs w:val="24"/>
        </w:rPr>
        <w:t>- В женской консультации на учет по беременности взято 280 женщин, из них в сроке до 14 недель – 212 (75,7%). Прошедших обследование по пренатальной диагностике – 128 (60,4% от взятых на учет до 14 недель), выявлено 3 плода с аномалиями развития.</w:t>
      </w:r>
    </w:p>
    <w:p w:rsidR="001E5D7C" w:rsidRPr="00A76575" w:rsidRDefault="00255BAE" w:rsidP="00A76575">
      <w:pPr>
        <w:tabs>
          <w:tab w:val="num" w:pos="0"/>
        </w:tabs>
        <w:ind w:firstLine="709"/>
        <w:jc w:val="both"/>
      </w:pPr>
      <w:r w:rsidRPr="00A76575">
        <w:rPr>
          <w:rFonts w:ascii="Times New Roman" w:hAnsi="Times New Roman" w:cs="Times New Roman"/>
          <w:bCs/>
          <w:sz w:val="24"/>
          <w:szCs w:val="24"/>
        </w:rPr>
        <w:t xml:space="preserve">- на 01.10.2020 года зарегистрировано 133 пациента, нуждающихся в высокотехнологичном лечении. Получили лечение и консультации 86 человек, т.е. 64,7% от </w:t>
      </w:r>
      <w:r w:rsidRPr="00A76575">
        <w:rPr>
          <w:rFonts w:ascii="Times New Roman" w:hAnsi="Times New Roman" w:cs="Times New Roman"/>
          <w:bCs/>
          <w:sz w:val="24"/>
          <w:szCs w:val="24"/>
        </w:rPr>
        <w:lastRenderedPageBreak/>
        <w:t>нуждающихся в оказании ВМП. Больные травматологического профиля составляют 64%, кардиологического – 26%, педиатрического – 3%, неврологического – 2,3%, прочие – 4,7%.</w:t>
      </w:r>
    </w:p>
    <w:p w:rsidR="001405FB" w:rsidRPr="00A76575" w:rsidRDefault="009C7D96" w:rsidP="00A76575">
      <w:pPr>
        <w:pStyle w:val="af"/>
        <w:ind w:firstLine="709"/>
        <w:jc w:val="center"/>
        <w:rPr>
          <w:b/>
        </w:rPr>
      </w:pPr>
      <w:r w:rsidRPr="00A76575">
        <w:rPr>
          <w:b/>
        </w:rPr>
        <w:t>Молодежная политика и спорт</w:t>
      </w:r>
    </w:p>
    <w:p w:rsidR="00374C11" w:rsidRPr="00A76575" w:rsidRDefault="00374C11" w:rsidP="00A76575">
      <w:pPr>
        <w:pStyle w:val="af"/>
        <w:ind w:firstLine="709"/>
        <w:jc w:val="center"/>
        <w:rPr>
          <w:b/>
        </w:rPr>
      </w:pPr>
    </w:p>
    <w:p w:rsidR="00374C11" w:rsidRPr="00A76575" w:rsidRDefault="00374C11" w:rsidP="00A7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>В Пугачевском муниципальном районе реализу</w:t>
      </w:r>
      <w:r w:rsidR="00C732F7" w:rsidRPr="00A76575">
        <w:rPr>
          <w:rFonts w:ascii="Times New Roman" w:hAnsi="Times New Roman"/>
          <w:sz w:val="24"/>
          <w:szCs w:val="24"/>
        </w:rPr>
        <w:t>ют</w:t>
      </w:r>
      <w:r w:rsidRPr="00A76575">
        <w:rPr>
          <w:rFonts w:ascii="Times New Roman" w:hAnsi="Times New Roman"/>
          <w:sz w:val="24"/>
          <w:szCs w:val="24"/>
        </w:rPr>
        <w:t>ся муниципальные программы «Развитие физической культуры и спорта в муниципальном образовании г. Пугачева на 2020 год», «</w:t>
      </w:r>
      <w:r w:rsidRPr="00A76575">
        <w:rPr>
          <w:rFonts w:ascii="Times New Roman" w:hAnsi="Times New Roman"/>
          <w:bCs/>
          <w:sz w:val="24"/>
          <w:szCs w:val="24"/>
        </w:rPr>
        <w:t>Развитие сети спортивных сооружений в Пугачевском муниципальном районе на 2020 год</w:t>
      </w:r>
      <w:r w:rsidRPr="00A76575">
        <w:rPr>
          <w:rFonts w:ascii="Times New Roman" w:hAnsi="Times New Roman"/>
          <w:sz w:val="24"/>
          <w:szCs w:val="24"/>
        </w:rPr>
        <w:t>».</w:t>
      </w:r>
    </w:p>
    <w:p w:rsidR="00374C11" w:rsidRPr="00A76575" w:rsidRDefault="00374C11" w:rsidP="00A76575">
      <w:pPr>
        <w:pStyle w:val="af"/>
        <w:ind w:firstLine="709"/>
        <w:jc w:val="both"/>
        <w:rPr>
          <w:spacing w:val="3"/>
        </w:rPr>
      </w:pPr>
      <w:r w:rsidRPr="00A76575">
        <w:t xml:space="preserve">За 9 месяцев 2020 года было проведено 23 спортивных и физкультурно-массовых мероприятий. Среди них мероприятия, как для учащейся молодежи, так и для взрослого населения района. В соответствии с постановлением правительства области от 26 марта 2020 года №208-П </w:t>
      </w:r>
      <w:r w:rsidRPr="00A76575">
        <w:rPr>
          <w:spacing w:val="3"/>
        </w:rPr>
        <w:t>"О введении ограничительных мероприятий в связи с угрозой распространения короновирусной инфекции (2019-nCoV)" спортивные мероприятия были отменены с 27 марта 2020 года.</w:t>
      </w:r>
    </w:p>
    <w:p w:rsidR="00374C11" w:rsidRPr="00A76575" w:rsidRDefault="00374C11" w:rsidP="00A76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575">
        <w:rPr>
          <w:rFonts w:ascii="Times New Roman" w:hAnsi="Times New Roman"/>
          <w:sz w:val="24"/>
          <w:szCs w:val="24"/>
        </w:rPr>
        <w:t xml:space="preserve">По программе «Развитие физической культуры и спорта в муниципальном образовании г. Пугачева на 2020 год» </w:t>
      </w:r>
      <w:r w:rsidR="00C732F7" w:rsidRPr="00A76575">
        <w:rPr>
          <w:rFonts w:ascii="Times New Roman" w:hAnsi="Times New Roman"/>
          <w:sz w:val="24"/>
          <w:szCs w:val="24"/>
        </w:rPr>
        <w:t xml:space="preserve">на реализацию мероприятий </w:t>
      </w:r>
      <w:r w:rsidRPr="00A76575">
        <w:rPr>
          <w:rFonts w:ascii="Times New Roman" w:hAnsi="Times New Roman"/>
          <w:sz w:val="24"/>
          <w:szCs w:val="24"/>
        </w:rPr>
        <w:t>потрачено 7453</w:t>
      </w:r>
      <w:r w:rsidR="00441869" w:rsidRPr="00A76575">
        <w:rPr>
          <w:rFonts w:ascii="Times New Roman" w:hAnsi="Times New Roman"/>
          <w:sz w:val="24"/>
          <w:szCs w:val="24"/>
        </w:rPr>
        <w:t>0</w:t>
      </w:r>
      <w:r w:rsidRPr="00A76575">
        <w:rPr>
          <w:rFonts w:ascii="Times New Roman" w:hAnsi="Times New Roman"/>
          <w:sz w:val="24"/>
          <w:szCs w:val="24"/>
        </w:rPr>
        <w:t xml:space="preserve"> руб.</w:t>
      </w:r>
    </w:p>
    <w:p w:rsidR="00E04350" w:rsidRPr="00A76575" w:rsidRDefault="00E04350" w:rsidP="00A76575">
      <w:pPr>
        <w:pStyle w:val="af"/>
        <w:ind w:firstLine="709"/>
        <w:jc w:val="center"/>
        <w:rPr>
          <w:b/>
        </w:rPr>
      </w:pPr>
      <w:r w:rsidRPr="00A76575">
        <w:rPr>
          <w:b/>
        </w:rPr>
        <w:t xml:space="preserve"> </w:t>
      </w:r>
    </w:p>
    <w:p w:rsidR="000756FB" w:rsidRPr="00A76575" w:rsidRDefault="000756FB" w:rsidP="00A76575">
      <w:pPr>
        <w:pStyle w:val="af"/>
        <w:ind w:firstLine="709"/>
        <w:jc w:val="center"/>
        <w:rPr>
          <w:b/>
        </w:rPr>
      </w:pPr>
    </w:p>
    <w:p w:rsidR="000756FB" w:rsidRPr="00A76575" w:rsidRDefault="000756FB" w:rsidP="00374C11">
      <w:pPr>
        <w:pStyle w:val="af"/>
        <w:ind w:firstLine="709"/>
        <w:jc w:val="center"/>
        <w:rPr>
          <w:b/>
        </w:rPr>
      </w:pPr>
    </w:p>
    <w:p w:rsidR="003E4698" w:rsidRDefault="00BE542B" w:rsidP="003E4698">
      <w:pPr>
        <w:pStyle w:val="af"/>
        <w:rPr>
          <w:b/>
        </w:rPr>
      </w:pPr>
      <w:r>
        <w:rPr>
          <w:b/>
        </w:rPr>
        <w:t>И. о. н</w:t>
      </w:r>
      <w:r w:rsidR="003E4698">
        <w:rPr>
          <w:b/>
        </w:rPr>
        <w:t xml:space="preserve">ачальник отдела экономического развития, </w:t>
      </w:r>
    </w:p>
    <w:p w:rsidR="003E4698" w:rsidRPr="005A4229" w:rsidRDefault="003E4698" w:rsidP="003E4698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83"/>
        </w:tabs>
        <w:rPr>
          <w:b/>
        </w:rPr>
      </w:pPr>
      <w:r>
        <w:rPr>
          <w:b/>
        </w:rPr>
        <w:t>промышленности и торговли</w:t>
      </w:r>
      <w:r w:rsidRPr="005A4229">
        <w:rPr>
          <w:b/>
        </w:rPr>
        <w:tab/>
      </w:r>
      <w:r>
        <w:rPr>
          <w:b/>
        </w:rPr>
        <w:tab/>
        <w:t xml:space="preserve">                 А.П. Митина</w:t>
      </w:r>
    </w:p>
    <w:p w:rsidR="003E4698" w:rsidRPr="000A01AA" w:rsidRDefault="003E4698" w:rsidP="003E4698">
      <w:pPr>
        <w:pStyle w:val="af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E04350" w:rsidRDefault="00E04350" w:rsidP="00374C11">
      <w:pPr>
        <w:pStyle w:val="af"/>
        <w:ind w:firstLine="709"/>
        <w:jc w:val="center"/>
        <w:rPr>
          <w:b/>
          <w:color w:val="FF0000"/>
        </w:rPr>
      </w:pPr>
    </w:p>
    <w:p w:rsidR="00E04350" w:rsidRDefault="00E04350" w:rsidP="00374C11">
      <w:pPr>
        <w:pStyle w:val="af"/>
        <w:ind w:firstLine="709"/>
        <w:jc w:val="center"/>
        <w:rPr>
          <w:b/>
          <w:color w:val="FF0000"/>
        </w:rPr>
      </w:pPr>
    </w:p>
    <w:p w:rsidR="00E04350" w:rsidRPr="00374C11" w:rsidRDefault="00E04350" w:rsidP="00374C11">
      <w:pPr>
        <w:pStyle w:val="af"/>
        <w:ind w:firstLine="709"/>
        <w:jc w:val="center"/>
        <w:rPr>
          <w:b/>
          <w:color w:val="FF0000"/>
        </w:rPr>
      </w:pPr>
    </w:p>
    <w:sectPr w:rsidR="00E04350" w:rsidRPr="00374C11" w:rsidSect="0020634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79" w:rsidRDefault="00241379" w:rsidP="00C75C56">
      <w:pPr>
        <w:spacing w:after="0" w:line="240" w:lineRule="auto"/>
      </w:pPr>
      <w:r>
        <w:separator/>
      </w:r>
    </w:p>
  </w:endnote>
  <w:endnote w:type="continuationSeparator" w:id="1">
    <w:p w:rsidR="00241379" w:rsidRDefault="00241379" w:rsidP="00C7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79" w:rsidRDefault="00241379" w:rsidP="00C75C56">
      <w:pPr>
        <w:spacing w:after="0" w:line="240" w:lineRule="auto"/>
      </w:pPr>
      <w:r>
        <w:separator/>
      </w:r>
    </w:p>
  </w:footnote>
  <w:footnote w:type="continuationSeparator" w:id="1">
    <w:p w:rsidR="00241379" w:rsidRDefault="00241379" w:rsidP="00C7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42"/>
        </w:tabs>
        <w:ind w:left="194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22"/>
        </w:tabs>
        <w:ind w:left="302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>
    <w:nsid w:val="12CA0ED1"/>
    <w:multiLevelType w:val="multilevel"/>
    <w:tmpl w:val="344A89F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1946FF"/>
    <w:multiLevelType w:val="hybridMultilevel"/>
    <w:tmpl w:val="3DFC7FD0"/>
    <w:lvl w:ilvl="0" w:tplc="6ADE4B9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>
    <w:nsid w:val="1324127C"/>
    <w:multiLevelType w:val="hybridMultilevel"/>
    <w:tmpl w:val="9B3A8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23623C"/>
    <w:multiLevelType w:val="hybridMultilevel"/>
    <w:tmpl w:val="DE82BD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1397872"/>
    <w:multiLevelType w:val="hybridMultilevel"/>
    <w:tmpl w:val="7E0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41D7"/>
    <w:multiLevelType w:val="hybridMultilevel"/>
    <w:tmpl w:val="24D6956E"/>
    <w:lvl w:ilvl="0" w:tplc="3AC634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7E849CD"/>
    <w:multiLevelType w:val="multilevel"/>
    <w:tmpl w:val="1D7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3053D"/>
    <w:multiLevelType w:val="hybridMultilevel"/>
    <w:tmpl w:val="8090A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53400"/>
    <w:multiLevelType w:val="hybridMultilevel"/>
    <w:tmpl w:val="5E1E05E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4F426409"/>
    <w:multiLevelType w:val="hybridMultilevel"/>
    <w:tmpl w:val="B10815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F60604D"/>
    <w:multiLevelType w:val="hybridMultilevel"/>
    <w:tmpl w:val="864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A1BCB"/>
    <w:multiLevelType w:val="hybridMultilevel"/>
    <w:tmpl w:val="E5C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CD0"/>
    <w:multiLevelType w:val="hybridMultilevel"/>
    <w:tmpl w:val="1346BA9E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B30B6"/>
    <w:multiLevelType w:val="hybridMultilevel"/>
    <w:tmpl w:val="C9C4E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3D2BF9"/>
    <w:multiLevelType w:val="hybridMultilevel"/>
    <w:tmpl w:val="0CBE5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418F"/>
    <w:multiLevelType w:val="hybridMultilevel"/>
    <w:tmpl w:val="8A6E1B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12616F2"/>
    <w:multiLevelType w:val="hybridMultilevel"/>
    <w:tmpl w:val="ECFC0BDE"/>
    <w:lvl w:ilvl="0" w:tplc="904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8C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A0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CC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81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64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E2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A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09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1092C"/>
    <w:multiLevelType w:val="hybridMultilevel"/>
    <w:tmpl w:val="3D8A65A8"/>
    <w:lvl w:ilvl="0" w:tplc="2FB45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3"/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"/>
  </w:num>
  <w:num w:numId="17">
    <w:abstractNumId w:val="0"/>
  </w:num>
  <w:num w:numId="18">
    <w:abstractNumId w:val="8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9D7"/>
    <w:rsid w:val="00001910"/>
    <w:rsid w:val="000031D9"/>
    <w:rsid w:val="000037A5"/>
    <w:rsid w:val="000037B6"/>
    <w:rsid w:val="00010A55"/>
    <w:rsid w:val="0001115C"/>
    <w:rsid w:val="00011B6E"/>
    <w:rsid w:val="00011BE7"/>
    <w:rsid w:val="00013A5F"/>
    <w:rsid w:val="00015797"/>
    <w:rsid w:val="00015FE2"/>
    <w:rsid w:val="0001603C"/>
    <w:rsid w:val="00016696"/>
    <w:rsid w:val="00017AFA"/>
    <w:rsid w:val="000200F1"/>
    <w:rsid w:val="00020E3B"/>
    <w:rsid w:val="00021680"/>
    <w:rsid w:val="0002668D"/>
    <w:rsid w:val="00026EC3"/>
    <w:rsid w:val="00026F62"/>
    <w:rsid w:val="00030DC9"/>
    <w:rsid w:val="000313EC"/>
    <w:rsid w:val="000319D8"/>
    <w:rsid w:val="00031F2D"/>
    <w:rsid w:val="00031FCF"/>
    <w:rsid w:val="00032A5C"/>
    <w:rsid w:val="000333F0"/>
    <w:rsid w:val="000400D4"/>
    <w:rsid w:val="00041BA1"/>
    <w:rsid w:val="0004524D"/>
    <w:rsid w:val="00047170"/>
    <w:rsid w:val="0004734B"/>
    <w:rsid w:val="00051740"/>
    <w:rsid w:val="00052CC3"/>
    <w:rsid w:val="00053E78"/>
    <w:rsid w:val="00054047"/>
    <w:rsid w:val="00054173"/>
    <w:rsid w:val="00054376"/>
    <w:rsid w:val="000548D0"/>
    <w:rsid w:val="0006239F"/>
    <w:rsid w:val="000623C9"/>
    <w:rsid w:val="00062712"/>
    <w:rsid w:val="00062B7A"/>
    <w:rsid w:val="00066A8D"/>
    <w:rsid w:val="00067C55"/>
    <w:rsid w:val="0007035A"/>
    <w:rsid w:val="00072273"/>
    <w:rsid w:val="0007345E"/>
    <w:rsid w:val="00073929"/>
    <w:rsid w:val="00073C1F"/>
    <w:rsid w:val="00074AFF"/>
    <w:rsid w:val="000756FB"/>
    <w:rsid w:val="000764DE"/>
    <w:rsid w:val="00076A12"/>
    <w:rsid w:val="00076FC4"/>
    <w:rsid w:val="0007795C"/>
    <w:rsid w:val="00077C05"/>
    <w:rsid w:val="00080138"/>
    <w:rsid w:val="000806F1"/>
    <w:rsid w:val="00080C90"/>
    <w:rsid w:val="00081344"/>
    <w:rsid w:val="0008263F"/>
    <w:rsid w:val="00083DBA"/>
    <w:rsid w:val="00083E58"/>
    <w:rsid w:val="000859FD"/>
    <w:rsid w:val="00085D27"/>
    <w:rsid w:val="0008650C"/>
    <w:rsid w:val="00090E19"/>
    <w:rsid w:val="000910A5"/>
    <w:rsid w:val="000928FC"/>
    <w:rsid w:val="00093002"/>
    <w:rsid w:val="00093DCC"/>
    <w:rsid w:val="00093EEA"/>
    <w:rsid w:val="0009428F"/>
    <w:rsid w:val="000942BE"/>
    <w:rsid w:val="000946D4"/>
    <w:rsid w:val="000969D9"/>
    <w:rsid w:val="00096DA7"/>
    <w:rsid w:val="000A15C0"/>
    <w:rsid w:val="000A1B0E"/>
    <w:rsid w:val="000A50DB"/>
    <w:rsid w:val="000A6043"/>
    <w:rsid w:val="000A7A64"/>
    <w:rsid w:val="000B06D1"/>
    <w:rsid w:val="000B09C0"/>
    <w:rsid w:val="000B3474"/>
    <w:rsid w:val="000B4741"/>
    <w:rsid w:val="000B5E4A"/>
    <w:rsid w:val="000B6ACD"/>
    <w:rsid w:val="000B7708"/>
    <w:rsid w:val="000C0945"/>
    <w:rsid w:val="000C15D5"/>
    <w:rsid w:val="000C1A22"/>
    <w:rsid w:val="000C586D"/>
    <w:rsid w:val="000C7514"/>
    <w:rsid w:val="000C7F54"/>
    <w:rsid w:val="000D257D"/>
    <w:rsid w:val="000D5DAB"/>
    <w:rsid w:val="000D6A83"/>
    <w:rsid w:val="000D6F09"/>
    <w:rsid w:val="000D7B83"/>
    <w:rsid w:val="000D7EC0"/>
    <w:rsid w:val="000E1CFC"/>
    <w:rsid w:val="000E1F2C"/>
    <w:rsid w:val="000E2044"/>
    <w:rsid w:val="000E3B74"/>
    <w:rsid w:val="000E75D2"/>
    <w:rsid w:val="000E7BD4"/>
    <w:rsid w:val="000F02D7"/>
    <w:rsid w:val="000F0E1F"/>
    <w:rsid w:val="000F1930"/>
    <w:rsid w:val="000F6F7F"/>
    <w:rsid w:val="00101D4E"/>
    <w:rsid w:val="00103068"/>
    <w:rsid w:val="00103232"/>
    <w:rsid w:val="00106216"/>
    <w:rsid w:val="00106347"/>
    <w:rsid w:val="00106E44"/>
    <w:rsid w:val="001071A1"/>
    <w:rsid w:val="00110D20"/>
    <w:rsid w:val="0011246F"/>
    <w:rsid w:val="00112C5A"/>
    <w:rsid w:val="00113ACE"/>
    <w:rsid w:val="00113D6C"/>
    <w:rsid w:val="00115251"/>
    <w:rsid w:val="00115886"/>
    <w:rsid w:val="001162B8"/>
    <w:rsid w:val="00116492"/>
    <w:rsid w:val="00116D8A"/>
    <w:rsid w:val="00116ED6"/>
    <w:rsid w:val="00120C17"/>
    <w:rsid w:val="00121324"/>
    <w:rsid w:val="0012297F"/>
    <w:rsid w:val="001237F1"/>
    <w:rsid w:val="00124208"/>
    <w:rsid w:val="001244FB"/>
    <w:rsid w:val="00124D9B"/>
    <w:rsid w:val="00126F87"/>
    <w:rsid w:val="0012774A"/>
    <w:rsid w:val="00127B21"/>
    <w:rsid w:val="00127DF7"/>
    <w:rsid w:val="001305DC"/>
    <w:rsid w:val="00131587"/>
    <w:rsid w:val="00132692"/>
    <w:rsid w:val="00134151"/>
    <w:rsid w:val="00136BD9"/>
    <w:rsid w:val="00136EED"/>
    <w:rsid w:val="00137816"/>
    <w:rsid w:val="001405FB"/>
    <w:rsid w:val="001410E5"/>
    <w:rsid w:val="00143723"/>
    <w:rsid w:val="00143804"/>
    <w:rsid w:val="00145185"/>
    <w:rsid w:val="00146441"/>
    <w:rsid w:val="00147AC8"/>
    <w:rsid w:val="00150406"/>
    <w:rsid w:val="00151A7F"/>
    <w:rsid w:val="00152CD6"/>
    <w:rsid w:val="00153823"/>
    <w:rsid w:val="00153A5F"/>
    <w:rsid w:val="0015692E"/>
    <w:rsid w:val="001576B7"/>
    <w:rsid w:val="00160DCF"/>
    <w:rsid w:val="00162914"/>
    <w:rsid w:val="00162AF6"/>
    <w:rsid w:val="001634D3"/>
    <w:rsid w:val="001640DE"/>
    <w:rsid w:val="00170E65"/>
    <w:rsid w:val="00171202"/>
    <w:rsid w:val="001714B8"/>
    <w:rsid w:val="00171E49"/>
    <w:rsid w:val="0017237A"/>
    <w:rsid w:val="001731F2"/>
    <w:rsid w:val="001734D8"/>
    <w:rsid w:val="001747AB"/>
    <w:rsid w:val="00174CCD"/>
    <w:rsid w:val="00174DFC"/>
    <w:rsid w:val="00175440"/>
    <w:rsid w:val="00181412"/>
    <w:rsid w:val="00181D77"/>
    <w:rsid w:val="00182192"/>
    <w:rsid w:val="0018639A"/>
    <w:rsid w:val="00187622"/>
    <w:rsid w:val="00191F8C"/>
    <w:rsid w:val="0019278D"/>
    <w:rsid w:val="00194750"/>
    <w:rsid w:val="00194A56"/>
    <w:rsid w:val="00194CF5"/>
    <w:rsid w:val="0019510A"/>
    <w:rsid w:val="0019674B"/>
    <w:rsid w:val="00197A45"/>
    <w:rsid w:val="00197BE1"/>
    <w:rsid w:val="001A0818"/>
    <w:rsid w:val="001A26D7"/>
    <w:rsid w:val="001A3DCF"/>
    <w:rsid w:val="001A46CE"/>
    <w:rsid w:val="001A5604"/>
    <w:rsid w:val="001A5C2A"/>
    <w:rsid w:val="001A69AE"/>
    <w:rsid w:val="001A7451"/>
    <w:rsid w:val="001B0064"/>
    <w:rsid w:val="001B1211"/>
    <w:rsid w:val="001B29C1"/>
    <w:rsid w:val="001B446A"/>
    <w:rsid w:val="001B61E7"/>
    <w:rsid w:val="001B65E5"/>
    <w:rsid w:val="001B6C86"/>
    <w:rsid w:val="001B79AD"/>
    <w:rsid w:val="001C0642"/>
    <w:rsid w:val="001C0BDB"/>
    <w:rsid w:val="001C0D85"/>
    <w:rsid w:val="001C39BA"/>
    <w:rsid w:val="001C529E"/>
    <w:rsid w:val="001C67FD"/>
    <w:rsid w:val="001C7169"/>
    <w:rsid w:val="001C7739"/>
    <w:rsid w:val="001C7D6C"/>
    <w:rsid w:val="001E00A9"/>
    <w:rsid w:val="001E0522"/>
    <w:rsid w:val="001E19C3"/>
    <w:rsid w:val="001E4573"/>
    <w:rsid w:val="001E4C63"/>
    <w:rsid w:val="001E4D0D"/>
    <w:rsid w:val="001E5634"/>
    <w:rsid w:val="001E5D7C"/>
    <w:rsid w:val="001E6A6B"/>
    <w:rsid w:val="001E6E07"/>
    <w:rsid w:val="001E6EE1"/>
    <w:rsid w:val="001E71FF"/>
    <w:rsid w:val="001F0D11"/>
    <w:rsid w:val="001F1B63"/>
    <w:rsid w:val="001F2D2D"/>
    <w:rsid w:val="001F3098"/>
    <w:rsid w:val="001F40CC"/>
    <w:rsid w:val="001F48B9"/>
    <w:rsid w:val="001F735D"/>
    <w:rsid w:val="00201301"/>
    <w:rsid w:val="00203280"/>
    <w:rsid w:val="00205869"/>
    <w:rsid w:val="00205964"/>
    <w:rsid w:val="00205A70"/>
    <w:rsid w:val="00206085"/>
    <w:rsid w:val="00206343"/>
    <w:rsid w:val="002113D4"/>
    <w:rsid w:val="0021190B"/>
    <w:rsid w:val="00211946"/>
    <w:rsid w:val="00211F7F"/>
    <w:rsid w:val="0021304A"/>
    <w:rsid w:val="002154CC"/>
    <w:rsid w:val="00215878"/>
    <w:rsid w:val="00216128"/>
    <w:rsid w:val="00216C9B"/>
    <w:rsid w:val="00220E2F"/>
    <w:rsid w:val="002219C0"/>
    <w:rsid w:val="002229B3"/>
    <w:rsid w:val="00223964"/>
    <w:rsid w:val="002248A7"/>
    <w:rsid w:val="00224C22"/>
    <w:rsid w:val="0022588D"/>
    <w:rsid w:val="0022739C"/>
    <w:rsid w:val="00227BF2"/>
    <w:rsid w:val="00233BCE"/>
    <w:rsid w:val="00235632"/>
    <w:rsid w:val="00235AC6"/>
    <w:rsid w:val="00235BCF"/>
    <w:rsid w:val="00236C30"/>
    <w:rsid w:val="00236F07"/>
    <w:rsid w:val="00241227"/>
    <w:rsid w:val="00241379"/>
    <w:rsid w:val="00243F8B"/>
    <w:rsid w:val="00247420"/>
    <w:rsid w:val="0025137D"/>
    <w:rsid w:val="00251C11"/>
    <w:rsid w:val="00251E13"/>
    <w:rsid w:val="00251E7D"/>
    <w:rsid w:val="002545D4"/>
    <w:rsid w:val="0025495A"/>
    <w:rsid w:val="00255293"/>
    <w:rsid w:val="00255408"/>
    <w:rsid w:val="00255BAE"/>
    <w:rsid w:val="0025622B"/>
    <w:rsid w:val="00260097"/>
    <w:rsid w:val="0026072D"/>
    <w:rsid w:val="00261890"/>
    <w:rsid w:val="00261F13"/>
    <w:rsid w:val="0026273C"/>
    <w:rsid w:val="00263D1E"/>
    <w:rsid w:val="00265227"/>
    <w:rsid w:val="0026565F"/>
    <w:rsid w:val="00266087"/>
    <w:rsid w:val="0026780B"/>
    <w:rsid w:val="002709E7"/>
    <w:rsid w:val="00270E8C"/>
    <w:rsid w:val="002717AD"/>
    <w:rsid w:val="0027243E"/>
    <w:rsid w:val="00272C31"/>
    <w:rsid w:val="00273150"/>
    <w:rsid w:val="00274297"/>
    <w:rsid w:val="00274861"/>
    <w:rsid w:val="002764D2"/>
    <w:rsid w:val="00276696"/>
    <w:rsid w:val="00280BAC"/>
    <w:rsid w:val="002814F3"/>
    <w:rsid w:val="00282BC8"/>
    <w:rsid w:val="0028338E"/>
    <w:rsid w:val="002833B2"/>
    <w:rsid w:val="00283C91"/>
    <w:rsid w:val="002846FE"/>
    <w:rsid w:val="00284B13"/>
    <w:rsid w:val="002850EC"/>
    <w:rsid w:val="00286B34"/>
    <w:rsid w:val="00287B5A"/>
    <w:rsid w:val="0029076F"/>
    <w:rsid w:val="00291D5D"/>
    <w:rsid w:val="00292974"/>
    <w:rsid w:val="002932C5"/>
    <w:rsid w:val="00295604"/>
    <w:rsid w:val="00295FC6"/>
    <w:rsid w:val="00296662"/>
    <w:rsid w:val="0029708F"/>
    <w:rsid w:val="00297207"/>
    <w:rsid w:val="002972BA"/>
    <w:rsid w:val="00297F3D"/>
    <w:rsid w:val="002A065C"/>
    <w:rsid w:val="002A066B"/>
    <w:rsid w:val="002A15C2"/>
    <w:rsid w:val="002A21EA"/>
    <w:rsid w:val="002A3B05"/>
    <w:rsid w:val="002A4230"/>
    <w:rsid w:val="002A688E"/>
    <w:rsid w:val="002A6B48"/>
    <w:rsid w:val="002A7275"/>
    <w:rsid w:val="002A7FF5"/>
    <w:rsid w:val="002B1520"/>
    <w:rsid w:val="002B1C1D"/>
    <w:rsid w:val="002B23F3"/>
    <w:rsid w:val="002B2447"/>
    <w:rsid w:val="002B5F6A"/>
    <w:rsid w:val="002B702B"/>
    <w:rsid w:val="002B7BA9"/>
    <w:rsid w:val="002C2635"/>
    <w:rsid w:val="002C30CD"/>
    <w:rsid w:val="002C3D09"/>
    <w:rsid w:val="002C5B00"/>
    <w:rsid w:val="002C62C4"/>
    <w:rsid w:val="002C79C9"/>
    <w:rsid w:val="002D255D"/>
    <w:rsid w:val="002D6B8E"/>
    <w:rsid w:val="002D727A"/>
    <w:rsid w:val="002E1312"/>
    <w:rsid w:val="002E3186"/>
    <w:rsid w:val="002E3780"/>
    <w:rsid w:val="002E3CC1"/>
    <w:rsid w:val="002E7197"/>
    <w:rsid w:val="002E737E"/>
    <w:rsid w:val="002E7686"/>
    <w:rsid w:val="002E7EF8"/>
    <w:rsid w:val="002F18A1"/>
    <w:rsid w:val="002F1DF6"/>
    <w:rsid w:val="002F28D8"/>
    <w:rsid w:val="002F28F8"/>
    <w:rsid w:val="002F72EA"/>
    <w:rsid w:val="00300FB5"/>
    <w:rsid w:val="00301622"/>
    <w:rsid w:val="00301705"/>
    <w:rsid w:val="00301B94"/>
    <w:rsid w:val="0030213C"/>
    <w:rsid w:val="00302C7F"/>
    <w:rsid w:val="00302F38"/>
    <w:rsid w:val="003034FE"/>
    <w:rsid w:val="0030374D"/>
    <w:rsid w:val="003044A3"/>
    <w:rsid w:val="00304E60"/>
    <w:rsid w:val="00306161"/>
    <w:rsid w:val="00306D19"/>
    <w:rsid w:val="00306F9D"/>
    <w:rsid w:val="003077B5"/>
    <w:rsid w:val="003107A5"/>
    <w:rsid w:val="0031103C"/>
    <w:rsid w:val="00311E12"/>
    <w:rsid w:val="003137B5"/>
    <w:rsid w:val="00313B73"/>
    <w:rsid w:val="00314335"/>
    <w:rsid w:val="0031455A"/>
    <w:rsid w:val="00314BE2"/>
    <w:rsid w:val="00314DFC"/>
    <w:rsid w:val="00315DC7"/>
    <w:rsid w:val="00316675"/>
    <w:rsid w:val="00316C06"/>
    <w:rsid w:val="00317DA3"/>
    <w:rsid w:val="00317DF1"/>
    <w:rsid w:val="00320038"/>
    <w:rsid w:val="00320950"/>
    <w:rsid w:val="00321481"/>
    <w:rsid w:val="00321EDE"/>
    <w:rsid w:val="00327977"/>
    <w:rsid w:val="00327A70"/>
    <w:rsid w:val="003304EF"/>
    <w:rsid w:val="003314BE"/>
    <w:rsid w:val="0033208D"/>
    <w:rsid w:val="003329B4"/>
    <w:rsid w:val="00336211"/>
    <w:rsid w:val="003366FB"/>
    <w:rsid w:val="00336CC3"/>
    <w:rsid w:val="0033739A"/>
    <w:rsid w:val="0034027B"/>
    <w:rsid w:val="00340734"/>
    <w:rsid w:val="00340AC2"/>
    <w:rsid w:val="00341955"/>
    <w:rsid w:val="003429DE"/>
    <w:rsid w:val="00344370"/>
    <w:rsid w:val="00345D01"/>
    <w:rsid w:val="00345E26"/>
    <w:rsid w:val="003502A1"/>
    <w:rsid w:val="003506F9"/>
    <w:rsid w:val="00352E63"/>
    <w:rsid w:val="00353257"/>
    <w:rsid w:val="003538CD"/>
    <w:rsid w:val="003540D3"/>
    <w:rsid w:val="00357B82"/>
    <w:rsid w:val="00360526"/>
    <w:rsid w:val="00360764"/>
    <w:rsid w:val="00360F0C"/>
    <w:rsid w:val="00361001"/>
    <w:rsid w:val="003612E7"/>
    <w:rsid w:val="00362817"/>
    <w:rsid w:val="00363A86"/>
    <w:rsid w:val="00364852"/>
    <w:rsid w:val="00364B65"/>
    <w:rsid w:val="00365314"/>
    <w:rsid w:val="00366B83"/>
    <w:rsid w:val="00366CC9"/>
    <w:rsid w:val="00367184"/>
    <w:rsid w:val="00367243"/>
    <w:rsid w:val="003679B4"/>
    <w:rsid w:val="00371311"/>
    <w:rsid w:val="00371351"/>
    <w:rsid w:val="00372A96"/>
    <w:rsid w:val="00373CA3"/>
    <w:rsid w:val="00374C11"/>
    <w:rsid w:val="00374CA8"/>
    <w:rsid w:val="00375930"/>
    <w:rsid w:val="00375D6A"/>
    <w:rsid w:val="003760D5"/>
    <w:rsid w:val="0037625E"/>
    <w:rsid w:val="003766E6"/>
    <w:rsid w:val="00380772"/>
    <w:rsid w:val="0038107D"/>
    <w:rsid w:val="0038142A"/>
    <w:rsid w:val="003819A1"/>
    <w:rsid w:val="00381E7C"/>
    <w:rsid w:val="00383AED"/>
    <w:rsid w:val="00384349"/>
    <w:rsid w:val="00384941"/>
    <w:rsid w:val="0038683B"/>
    <w:rsid w:val="00386D85"/>
    <w:rsid w:val="003877DE"/>
    <w:rsid w:val="00387B69"/>
    <w:rsid w:val="00387D2D"/>
    <w:rsid w:val="0039014D"/>
    <w:rsid w:val="00390C99"/>
    <w:rsid w:val="00390E1F"/>
    <w:rsid w:val="0039129D"/>
    <w:rsid w:val="003916E3"/>
    <w:rsid w:val="003920EC"/>
    <w:rsid w:val="00392859"/>
    <w:rsid w:val="00392EC1"/>
    <w:rsid w:val="0039309B"/>
    <w:rsid w:val="003930EC"/>
    <w:rsid w:val="00395133"/>
    <w:rsid w:val="0039694E"/>
    <w:rsid w:val="003973B8"/>
    <w:rsid w:val="00397F66"/>
    <w:rsid w:val="003A1EA6"/>
    <w:rsid w:val="003A25B6"/>
    <w:rsid w:val="003A4701"/>
    <w:rsid w:val="003A4EE2"/>
    <w:rsid w:val="003A5196"/>
    <w:rsid w:val="003B1F31"/>
    <w:rsid w:val="003B412D"/>
    <w:rsid w:val="003B5A09"/>
    <w:rsid w:val="003B5D76"/>
    <w:rsid w:val="003B5F5E"/>
    <w:rsid w:val="003B67D1"/>
    <w:rsid w:val="003B76F8"/>
    <w:rsid w:val="003C5401"/>
    <w:rsid w:val="003C54A5"/>
    <w:rsid w:val="003C5575"/>
    <w:rsid w:val="003C5C6C"/>
    <w:rsid w:val="003C64D6"/>
    <w:rsid w:val="003C7EF9"/>
    <w:rsid w:val="003D0A0D"/>
    <w:rsid w:val="003D17EE"/>
    <w:rsid w:val="003D3ACE"/>
    <w:rsid w:val="003D57C3"/>
    <w:rsid w:val="003D5C26"/>
    <w:rsid w:val="003D5E3B"/>
    <w:rsid w:val="003D7CE5"/>
    <w:rsid w:val="003E224D"/>
    <w:rsid w:val="003E35B0"/>
    <w:rsid w:val="003E3CEF"/>
    <w:rsid w:val="003E4698"/>
    <w:rsid w:val="003E4B4D"/>
    <w:rsid w:val="003E5840"/>
    <w:rsid w:val="003E76F0"/>
    <w:rsid w:val="003E7C49"/>
    <w:rsid w:val="003F0AA6"/>
    <w:rsid w:val="003F1843"/>
    <w:rsid w:val="003F1D78"/>
    <w:rsid w:val="003F21B7"/>
    <w:rsid w:val="003F287D"/>
    <w:rsid w:val="003F4E45"/>
    <w:rsid w:val="003F61DA"/>
    <w:rsid w:val="003F65D4"/>
    <w:rsid w:val="003F73CE"/>
    <w:rsid w:val="00400934"/>
    <w:rsid w:val="00402558"/>
    <w:rsid w:val="00404559"/>
    <w:rsid w:val="00410705"/>
    <w:rsid w:val="00411287"/>
    <w:rsid w:val="00411A35"/>
    <w:rsid w:val="00411D88"/>
    <w:rsid w:val="004124D6"/>
    <w:rsid w:val="0041459D"/>
    <w:rsid w:val="0041531A"/>
    <w:rsid w:val="004157F7"/>
    <w:rsid w:val="0041584B"/>
    <w:rsid w:val="00415940"/>
    <w:rsid w:val="004159EB"/>
    <w:rsid w:val="004177DA"/>
    <w:rsid w:val="00422E7D"/>
    <w:rsid w:val="0042426D"/>
    <w:rsid w:val="004252FE"/>
    <w:rsid w:val="00425AFA"/>
    <w:rsid w:val="004263D6"/>
    <w:rsid w:val="004269C5"/>
    <w:rsid w:val="00426AC7"/>
    <w:rsid w:val="00430025"/>
    <w:rsid w:val="0043247D"/>
    <w:rsid w:val="00432DE8"/>
    <w:rsid w:val="0043317E"/>
    <w:rsid w:val="0043319E"/>
    <w:rsid w:val="004334BF"/>
    <w:rsid w:val="00433D49"/>
    <w:rsid w:val="004350AB"/>
    <w:rsid w:val="00435217"/>
    <w:rsid w:val="004362AD"/>
    <w:rsid w:val="00436AD8"/>
    <w:rsid w:val="00436C84"/>
    <w:rsid w:val="004374F9"/>
    <w:rsid w:val="00440CEE"/>
    <w:rsid w:val="0044173B"/>
    <w:rsid w:val="00441869"/>
    <w:rsid w:val="004429A6"/>
    <w:rsid w:val="00444764"/>
    <w:rsid w:val="00447158"/>
    <w:rsid w:val="00447860"/>
    <w:rsid w:val="004478CC"/>
    <w:rsid w:val="0045116E"/>
    <w:rsid w:val="00453CEB"/>
    <w:rsid w:val="00455C24"/>
    <w:rsid w:val="00456BD4"/>
    <w:rsid w:val="00456DCD"/>
    <w:rsid w:val="00456E8B"/>
    <w:rsid w:val="004571F1"/>
    <w:rsid w:val="00457B02"/>
    <w:rsid w:val="00460D24"/>
    <w:rsid w:val="00461035"/>
    <w:rsid w:val="0046299E"/>
    <w:rsid w:val="00462D4D"/>
    <w:rsid w:val="0046319B"/>
    <w:rsid w:val="0046420E"/>
    <w:rsid w:val="00464338"/>
    <w:rsid w:val="00464559"/>
    <w:rsid w:val="00470DE0"/>
    <w:rsid w:val="00472296"/>
    <w:rsid w:val="00475CD4"/>
    <w:rsid w:val="00477183"/>
    <w:rsid w:val="00477806"/>
    <w:rsid w:val="004778AC"/>
    <w:rsid w:val="00477B96"/>
    <w:rsid w:val="00477D0A"/>
    <w:rsid w:val="00480CA1"/>
    <w:rsid w:val="00480D8E"/>
    <w:rsid w:val="00482E71"/>
    <w:rsid w:val="004835F4"/>
    <w:rsid w:val="0048432B"/>
    <w:rsid w:val="0048451C"/>
    <w:rsid w:val="00484B08"/>
    <w:rsid w:val="00485022"/>
    <w:rsid w:val="00485A90"/>
    <w:rsid w:val="00487C45"/>
    <w:rsid w:val="00490000"/>
    <w:rsid w:val="00490D76"/>
    <w:rsid w:val="0049100C"/>
    <w:rsid w:val="004918B5"/>
    <w:rsid w:val="00495F92"/>
    <w:rsid w:val="00497077"/>
    <w:rsid w:val="0049707F"/>
    <w:rsid w:val="004A097D"/>
    <w:rsid w:val="004A0B52"/>
    <w:rsid w:val="004A10CF"/>
    <w:rsid w:val="004A18C7"/>
    <w:rsid w:val="004A2318"/>
    <w:rsid w:val="004A24B1"/>
    <w:rsid w:val="004A3143"/>
    <w:rsid w:val="004A4B26"/>
    <w:rsid w:val="004A4B61"/>
    <w:rsid w:val="004A51A7"/>
    <w:rsid w:val="004A51D6"/>
    <w:rsid w:val="004A7087"/>
    <w:rsid w:val="004A757B"/>
    <w:rsid w:val="004B0086"/>
    <w:rsid w:val="004B03F3"/>
    <w:rsid w:val="004B1EDC"/>
    <w:rsid w:val="004B2E20"/>
    <w:rsid w:val="004B3807"/>
    <w:rsid w:val="004B3F8C"/>
    <w:rsid w:val="004B52F4"/>
    <w:rsid w:val="004B57FC"/>
    <w:rsid w:val="004B65F1"/>
    <w:rsid w:val="004B72E3"/>
    <w:rsid w:val="004B73F6"/>
    <w:rsid w:val="004B7C39"/>
    <w:rsid w:val="004C012F"/>
    <w:rsid w:val="004C02AC"/>
    <w:rsid w:val="004C0501"/>
    <w:rsid w:val="004C094E"/>
    <w:rsid w:val="004C15C6"/>
    <w:rsid w:val="004C164B"/>
    <w:rsid w:val="004C2059"/>
    <w:rsid w:val="004C278F"/>
    <w:rsid w:val="004C3057"/>
    <w:rsid w:val="004C3067"/>
    <w:rsid w:val="004C3668"/>
    <w:rsid w:val="004C54A9"/>
    <w:rsid w:val="004C61A0"/>
    <w:rsid w:val="004D00DB"/>
    <w:rsid w:val="004D2477"/>
    <w:rsid w:val="004D295F"/>
    <w:rsid w:val="004D2FA7"/>
    <w:rsid w:val="004D583B"/>
    <w:rsid w:val="004D663A"/>
    <w:rsid w:val="004D7798"/>
    <w:rsid w:val="004D7E44"/>
    <w:rsid w:val="004E0E11"/>
    <w:rsid w:val="004E1924"/>
    <w:rsid w:val="004E2C49"/>
    <w:rsid w:val="004E30AB"/>
    <w:rsid w:val="004E643B"/>
    <w:rsid w:val="004E7220"/>
    <w:rsid w:val="004E743F"/>
    <w:rsid w:val="004E7D44"/>
    <w:rsid w:val="004F413C"/>
    <w:rsid w:val="004F5B58"/>
    <w:rsid w:val="004F65BF"/>
    <w:rsid w:val="004F69EE"/>
    <w:rsid w:val="004F6EFA"/>
    <w:rsid w:val="004F7A9D"/>
    <w:rsid w:val="00500478"/>
    <w:rsid w:val="00501956"/>
    <w:rsid w:val="00501F1A"/>
    <w:rsid w:val="005046DD"/>
    <w:rsid w:val="005062BF"/>
    <w:rsid w:val="005074D7"/>
    <w:rsid w:val="00507C80"/>
    <w:rsid w:val="0051002F"/>
    <w:rsid w:val="005101EC"/>
    <w:rsid w:val="005109D9"/>
    <w:rsid w:val="00511792"/>
    <w:rsid w:val="00515E3A"/>
    <w:rsid w:val="00517739"/>
    <w:rsid w:val="00520D00"/>
    <w:rsid w:val="00523477"/>
    <w:rsid w:val="005243A3"/>
    <w:rsid w:val="005247B6"/>
    <w:rsid w:val="00526124"/>
    <w:rsid w:val="005265E7"/>
    <w:rsid w:val="00526684"/>
    <w:rsid w:val="005308B1"/>
    <w:rsid w:val="0053161E"/>
    <w:rsid w:val="00531C14"/>
    <w:rsid w:val="00531CA9"/>
    <w:rsid w:val="00531D0D"/>
    <w:rsid w:val="00531FB0"/>
    <w:rsid w:val="00532EE0"/>
    <w:rsid w:val="005403F9"/>
    <w:rsid w:val="00541EC7"/>
    <w:rsid w:val="005434EF"/>
    <w:rsid w:val="00544B0F"/>
    <w:rsid w:val="00547392"/>
    <w:rsid w:val="005504F1"/>
    <w:rsid w:val="00550CEE"/>
    <w:rsid w:val="00550DCC"/>
    <w:rsid w:val="00553AEE"/>
    <w:rsid w:val="00553ED2"/>
    <w:rsid w:val="00554B8C"/>
    <w:rsid w:val="00555A22"/>
    <w:rsid w:val="00555C5E"/>
    <w:rsid w:val="005572AE"/>
    <w:rsid w:val="005609C4"/>
    <w:rsid w:val="005610FB"/>
    <w:rsid w:val="005620D3"/>
    <w:rsid w:val="00562670"/>
    <w:rsid w:val="005627B7"/>
    <w:rsid w:val="00562889"/>
    <w:rsid w:val="00563294"/>
    <w:rsid w:val="005650CC"/>
    <w:rsid w:val="00565E38"/>
    <w:rsid w:val="0056672F"/>
    <w:rsid w:val="00567049"/>
    <w:rsid w:val="00571AC4"/>
    <w:rsid w:val="00573262"/>
    <w:rsid w:val="00573704"/>
    <w:rsid w:val="00573CA1"/>
    <w:rsid w:val="00574FC7"/>
    <w:rsid w:val="005766F7"/>
    <w:rsid w:val="00580FD1"/>
    <w:rsid w:val="0058433A"/>
    <w:rsid w:val="00584D90"/>
    <w:rsid w:val="00585039"/>
    <w:rsid w:val="00586828"/>
    <w:rsid w:val="005871B3"/>
    <w:rsid w:val="00587627"/>
    <w:rsid w:val="00590D0A"/>
    <w:rsid w:val="00591281"/>
    <w:rsid w:val="00591DBF"/>
    <w:rsid w:val="00591E0C"/>
    <w:rsid w:val="00592EA3"/>
    <w:rsid w:val="00593AB1"/>
    <w:rsid w:val="0059472F"/>
    <w:rsid w:val="00595A0A"/>
    <w:rsid w:val="00597382"/>
    <w:rsid w:val="005A1283"/>
    <w:rsid w:val="005A1F6D"/>
    <w:rsid w:val="005A28E9"/>
    <w:rsid w:val="005A2D72"/>
    <w:rsid w:val="005A4865"/>
    <w:rsid w:val="005A52CD"/>
    <w:rsid w:val="005A658C"/>
    <w:rsid w:val="005A7A22"/>
    <w:rsid w:val="005A7AA1"/>
    <w:rsid w:val="005B0763"/>
    <w:rsid w:val="005B0EC5"/>
    <w:rsid w:val="005B19B4"/>
    <w:rsid w:val="005B2126"/>
    <w:rsid w:val="005B48E0"/>
    <w:rsid w:val="005B5922"/>
    <w:rsid w:val="005B5A53"/>
    <w:rsid w:val="005B5B39"/>
    <w:rsid w:val="005B6263"/>
    <w:rsid w:val="005B7447"/>
    <w:rsid w:val="005B79A5"/>
    <w:rsid w:val="005B7E44"/>
    <w:rsid w:val="005C03BE"/>
    <w:rsid w:val="005C15DD"/>
    <w:rsid w:val="005C1F02"/>
    <w:rsid w:val="005C60A3"/>
    <w:rsid w:val="005C7103"/>
    <w:rsid w:val="005D0E16"/>
    <w:rsid w:val="005D3D5C"/>
    <w:rsid w:val="005D48EE"/>
    <w:rsid w:val="005D4DFF"/>
    <w:rsid w:val="005D5A2F"/>
    <w:rsid w:val="005E1063"/>
    <w:rsid w:val="005E1595"/>
    <w:rsid w:val="005E1746"/>
    <w:rsid w:val="005E4012"/>
    <w:rsid w:val="005E4BAA"/>
    <w:rsid w:val="005E5377"/>
    <w:rsid w:val="005E61E7"/>
    <w:rsid w:val="005E7B1F"/>
    <w:rsid w:val="005F0406"/>
    <w:rsid w:val="005F06E7"/>
    <w:rsid w:val="005F2B0E"/>
    <w:rsid w:val="005F4D9B"/>
    <w:rsid w:val="005F4EE1"/>
    <w:rsid w:val="005F5F29"/>
    <w:rsid w:val="005F70FA"/>
    <w:rsid w:val="00600A7F"/>
    <w:rsid w:val="0060106F"/>
    <w:rsid w:val="006010D1"/>
    <w:rsid w:val="00601EFE"/>
    <w:rsid w:val="00602554"/>
    <w:rsid w:val="0060446E"/>
    <w:rsid w:val="0060479E"/>
    <w:rsid w:val="00606CFF"/>
    <w:rsid w:val="00606D56"/>
    <w:rsid w:val="00606D66"/>
    <w:rsid w:val="00612AC9"/>
    <w:rsid w:val="006132AC"/>
    <w:rsid w:val="006132CF"/>
    <w:rsid w:val="0061446E"/>
    <w:rsid w:val="00614E2C"/>
    <w:rsid w:val="006150B6"/>
    <w:rsid w:val="006157FA"/>
    <w:rsid w:val="00615826"/>
    <w:rsid w:val="006160A0"/>
    <w:rsid w:val="00616EC0"/>
    <w:rsid w:val="006212E4"/>
    <w:rsid w:val="00621935"/>
    <w:rsid w:val="00622709"/>
    <w:rsid w:val="0062310C"/>
    <w:rsid w:val="00623B5E"/>
    <w:rsid w:val="00624501"/>
    <w:rsid w:val="00625152"/>
    <w:rsid w:val="006254D6"/>
    <w:rsid w:val="00625EC0"/>
    <w:rsid w:val="006265D0"/>
    <w:rsid w:val="00627C63"/>
    <w:rsid w:val="00632CB0"/>
    <w:rsid w:val="00633A89"/>
    <w:rsid w:val="00634107"/>
    <w:rsid w:val="00634B1B"/>
    <w:rsid w:val="00634EF9"/>
    <w:rsid w:val="00635210"/>
    <w:rsid w:val="00640108"/>
    <w:rsid w:val="0064036E"/>
    <w:rsid w:val="0064154F"/>
    <w:rsid w:val="00642897"/>
    <w:rsid w:val="00643B2E"/>
    <w:rsid w:val="00643C6A"/>
    <w:rsid w:val="00645531"/>
    <w:rsid w:val="00651360"/>
    <w:rsid w:val="00651825"/>
    <w:rsid w:val="0065322F"/>
    <w:rsid w:val="006532DD"/>
    <w:rsid w:val="006539D7"/>
    <w:rsid w:val="00654721"/>
    <w:rsid w:val="00654CF1"/>
    <w:rsid w:val="006568F1"/>
    <w:rsid w:val="006600D9"/>
    <w:rsid w:val="00661009"/>
    <w:rsid w:val="00662CBE"/>
    <w:rsid w:val="00663032"/>
    <w:rsid w:val="00663518"/>
    <w:rsid w:val="00663810"/>
    <w:rsid w:val="00663E8E"/>
    <w:rsid w:val="00665B86"/>
    <w:rsid w:val="006679DC"/>
    <w:rsid w:val="006716B0"/>
    <w:rsid w:val="00671964"/>
    <w:rsid w:val="00672688"/>
    <w:rsid w:val="00673853"/>
    <w:rsid w:val="006748D3"/>
    <w:rsid w:val="00674D7D"/>
    <w:rsid w:val="00674E80"/>
    <w:rsid w:val="006752BD"/>
    <w:rsid w:val="00676D7B"/>
    <w:rsid w:val="00677262"/>
    <w:rsid w:val="00677A1C"/>
    <w:rsid w:val="00681220"/>
    <w:rsid w:val="006815F4"/>
    <w:rsid w:val="00681F28"/>
    <w:rsid w:val="006822FB"/>
    <w:rsid w:val="0068276D"/>
    <w:rsid w:val="006828D2"/>
    <w:rsid w:val="00682918"/>
    <w:rsid w:val="006838F0"/>
    <w:rsid w:val="0068456E"/>
    <w:rsid w:val="00685076"/>
    <w:rsid w:val="00686962"/>
    <w:rsid w:val="006877F0"/>
    <w:rsid w:val="00690EF8"/>
    <w:rsid w:val="00690F4D"/>
    <w:rsid w:val="00690F55"/>
    <w:rsid w:val="006925FB"/>
    <w:rsid w:val="00693597"/>
    <w:rsid w:val="0069408E"/>
    <w:rsid w:val="00694724"/>
    <w:rsid w:val="006953A1"/>
    <w:rsid w:val="006956BC"/>
    <w:rsid w:val="00695F28"/>
    <w:rsid w:val="0069642A"/>
    <w:rsid w:val="0069707D"/>
    <w:rsid w:val="00697B17"/>
    <w:rsid w:val="00697E31"/>
    <w:rsid w:val="006A02BD"/>
    <w:rsid w:val="006A0984"/>
    <w:rsid w:val="006A1609"/>
    <w:rsid w:val="006A5BEC"/>
    <w:rsid w:val="006A72C5"/>
    <w:rsid w:val="006A748B"/>
    <w:rsid w:val="006B110D"/>
    <w:rsid w:val="006B3ADF"/>
    <w:rsid w:val="006B4FA4"/>
    <w:rsid w:val="006B5053"/>
    <w:rsid w:val="006B6762"/>
    <w:rsid w:val="006B6DEA"/>
    <w:rsid w:val="006C016F"/>
    <w:rsid w:val="006C035A"/>
    <w:rsid w:val="006C0D25"/>
    <w:rsid w:val="006C1D51"/>
    <w:rsid w:val="006C315E"/>
    <w:rsid w:val="006C3433"/>
    <w:rsid w:val="006C3641"/>
    <w:rsid w:val="006C39A7"/>
    <w:rsid w:val="006C4683"/>
    <w:rsid w:val="006C4827"/>
    <w:rsid w:val="006C757E"/>
    <w:rsid w:val="006C7849"/>
    <w:rsid w:val="006D27A2"/>
    <w:rsid w:val="006D3114"/>
    <w:rsid w:val="006D36BF"/>
    <w:rsid w:val="006D3727"/>
    <w:rsid w:val="006D687E"/>
    <w:rsid w:val="006D6C44"/>
    <w:rsid w:val="006D7082"/>
    <w:rsid w:val="006D7409"/>
    <w:rsid w:val="006D74AC"/>
    <w:rsid w:val="006E01C6"/>
    <w:rsid w:val="006E2434"/>
    <w:rsid w:val="006E2A8B"/>
    <w:rsid w:val="006E5436"/>
    <w:rsid w:val="006E6E1D"/>
    <w:rsid w:val="006E7303"/>
    <w:rsid w:val="006E770F"/>
    <w:rsid w:val="006F05B7"/>
    <w:rsid w:val="006F1921"/>
    <w:rsid w:val="006F1FC7"/>
    <w:rsid w:val="006F2A50"/>
    <w:rsid w:val="006F44AE"/>
    <w:rsid w:val="006F4A59"/>
    <w:rsid w:val="006F4E6A"/>
    <w:rsid w:val="006F704C"/>
    <w:rsid w:val="006F781A"/>
    <w:rsid w:val="006F7B75"/>
    <w:rsid w:val="007007F2"/>
    <w:rsid w:val="007023C9"/>
    <w:rsid w:val="00702AE8"/>
    <w:rsid w:val="00704F1D"/>
    <w:rsid w:val="00705ED8"/>
    <w:rsid w:val="007115DC"/>
    <w:rsid w:val="00711D9B"/>
    <w:rsid w:val="0071258E"/>
    <w:rsid w:val="00713C87"/>
    <w:rsid w:val="00714529"/>
    <w:rsid w:val="007203B0"/>
    <w:rsid w:val="00720ACB"/>
    <w:rsid w:val="00720C2C"/>
    <w:rsid w:val="00720E15"/>
    <w:rsid w:val="0072172D"/>
    <w:rsid w:val="00721B0D"/>
    <w:rsid w:val="00721D9E"/>
    <w:rsid w:val="0072210B"/>
    <w:rsid w:val="0072283C"/>
    <w:rsid w:val="007230CF"/>
    <w:rsid w:val="0072343B"/>
    <w:rsid w:val="0072399C"/>
    <w:rsid w:val="00724092"/>
    <w:rsid w:val="0072423D"/>
    <w:rsid w:val="00724297"/>
    <w:rsid w:val="00725DA0"/>
    <w:rsid w:val="007266E2"/>
    <w:rsid w:val="0072721E"/>
    <w:rsid w:val="00730279"/>
    <w:rsid w:val="00730E23"/>
    <w:rsid w:val="00730EF5"/>
    <w:rsid w:val="00733D36"/>
    <w:rsid w:val="00734786"/>
    <w:rsid w:val="00735468"/>
    <w:rsid w:val="00735674"/>
    <w:rsid w:val="00735E6F"/>
    <w:rsid w:val="007368E9"/>
    <w:rsid w:val="00736EAC"/>
    <w:rsid w:val="007401F8"/>
    <w:rsid w:val="007406B0"/>
    <w:rsid w:val="0074170D"/>
    <w:rsid w:val="007419B2"/>
    <w:rsid w:val="00742E5E"/>
    <w:rsid w:val="0074536A"/>
    <w:rsid w:val="007457FA"/>
    <w:rsid w:val="00746143"/>
    <w:rsid w:val="007477E9"/>
    <w:rsid w:val="007525ED"/>
    <w:rsid w:val="0075290F"/>
    <w:rsid w:val="00755E77"/>
    <w:rsid w:val="00756974"/>
    <w:rsid w:val="007603AC"/>
    <w:rsid w:val="00762104"/>
    <w:rsid w:val="0076301C"/>
    <w:rsid w:val="00763D58"/>
    <w:rsid w:val="00765734"/>
    <w:rsid w:val="0076692B"/>
    <w:rsid w:val="00766E0F"/>
    <w:rsid w:val="0076728F"/>
    <w:rsid w:val="007713BA"/>
    <w:rsid w:val="00771915"/>
    <w:rsid w:val="0077384E"/>
    <w:rsid w:val="00774248"/>
    <w:rsid w:val="00774A82"/>
    <w:rsid w:val="0077514E"/>
    <w:rsid w:val="00775A1D"/>
    <w:rsid w:val="00777343"/>
    <w:rsid w:val="007777D1"/>
    <w:rsid w:val="0078143F"/>
    <w:rsid w:val="007819E3"/>
    <w:rsid w:val="00781EBE"/>
    <w:rsid w:val="00783A34"/>
    <w:rsid w:val="00783C14"/>
    <w:rsid w:val="00783FA4"/>
    <w:rsid w:val="00785447"/>
    <w:rsid w:val="00786CD5"/>
    <w:rsid w:val="00787098"/>
    <w:rsid w:val="00791450"/>
    <w:rsid w:val="00792D62"/>
    <w:rsid w:val="00793671"/>
    <w:rsid w:val="007945BE"/>
    <w:rsid w:val="007947BA"/>
    <w:rsid w:val="00795108"/>
    <w:rsid w:val="00795CB2"/>
    <w:rsid w:val="007964D8"/>
    <w:rsid w:val="00797428"/>
    <w:rsid w:val="007A141B"/>
    <w:rsid w:val="007A231E"/>
    <w:rsid w:val="007A5CA6"/>
    <w:rsid w:val="007A6A36"/>
    <w:rsid w:val="007A7311"/>
    <w:rsid w:val="007A7A1C"/>
    <w:rsid w:val="007B040E"/>
    <w:rsid w:val="007B0944"/>
    <w:rsid w:val="007B38D7"/>
    <w:rsid w:val="007B5157"/>
    <w:rsid w:val="007B5478"/>
    <w:rsid w:val="007B5540"/>
    <w:rsid w:val="007B6DEA"/>
    <w:rsid w:val="007B7C49"/>
    <w:rsid w:val="007C05F8"/>
    <w:rsid w:val="007C071C"/>
    <w:rsid w:val="007C2A8E"/>
    <w:rsid w:val="007C3A3B"/>
    <w:rsid w:val="007C41F9"/>
    <w:rsid w:val="007C428D"/>
    <w:rsid w:val="007C4CF5"/>
    <w:rsid w:val="007C6242"/>
    <w:rsid w:val="007C64ED"/>
    <w:rsid w:val="007D2FDE"/>
    <w:rsid w:val="007D3A51"/>
    <w:rsid w:val="007D4A4B"/>
    <w:rsid w:val="007D5C84"/>
    <w:rsid w:val="007D74E1"/>
    <w:rsid w:val="007E1730"/>
    <w:rsid w:val="007E2DCA"/>
    <w:rsid w:val="007E41E0"/>
    <w:rsid w:val="007E6059"/>
    <w:rsid w:val="007E643B"/>
    <w:rsid w:val="007E66C6"/>
    <w:rsid w:val="007E7796"/>
    <w:rsid w:val="007F184C"/>
    <w:rsid w:val="007F2855"/>
    <w:rsid w:val="007F2BB0"/>
    <w:rsid w:val="007F522E"/>
    <w:rsid w:val="007F6165"/>
    <w:rsid w:val="007F684A"/>
    <w:rsid w:val="008021EA"/>
    <w:rsid w:val="008033A1"/>
    <w:rsid w:val="00804463"/>
    <w:rsid w:val="008053BA"/>
    <w:rsid w:val="00805E3C"/>
    <w:rsid w:val="008072DC"/>
    <w:rsid w:val="00807473"/>
    <w:rsid w:val="00811840"/>
    <w:rsid w:val="0081382D"/>
    <w:rsid w:val="008149B0"/>
    <w:rsid w:val="00814D28"/>
    <w:rsid w:val="00815BC0"/>
    <w:rsid w:val="00821796"/>
    <w:rsid w:val="0082252E"/>
    <w:rsid w:val="00823590"/>
    <w:rsid w:val="00823FD8"/>
    <w:rsid w:val="00824C91"/>
    <w:rsid w:val="008255D9"/>
    <w:rsid w:val="00830DB5"/>
    <w:rsid w:val="008319BD"/>
    <w:rsid w:val="00834199"/>
    <w:rsid w:val="00834200"/>
    <w:rsid w:val="00834FCB"/>
    <w:rsid w:val="00840E2B"/>
    <w:rsid w:val="00842B18"/>
    <w:rsid w:val="008436B4"/>
    <w:rsid w:val="00843F17"/>
    <w:rsid w:val="00844188"/>
    <w:rsid w:val="00844D34"/>
    <w:rsid w:val="008450C4"/>
    <w:rsid w:val="00846B0C"/>
    <w:rsid w:val="00850424"/>
    <w:rsid w:val="008507E5"/>
    <w:rsid w:val="00850D5D"/>
    <w:rsid w:val="0085137B"/>
    <w:rsid w:val="00854F7A"/>
    <w:rsid w:val="0085526D"/>
    <w:rsid w:val="00856149"/>
    <w:rsid w:val="008567BA"/>
    <w:rsid w:val="00857265"/>
    <w:rsid w:val="00860939"/>
    <w:rsid w:val="0086272C"/>
    <w:rsid w:val="00864FA0"/>
    <w:rsid w:val="00866B65"/>
    <w:rsid w:val="00870860"/>
    <w:rsid w:val="00870A62"/>
    <w:rsid w:val="00872B37"/>
    <w:rsid w:val="008746B2"/>
    <w:rsid w:val="00875580"/>
    <w:rsid w:val="00876189"/>
    <w:rsid w:val="00876F12"/>
    <w:rsid w:val="00876FDE"/>
    <w:rsid w:val="008811FC"/>
    <w:rsid w:val="0088125C"/>
    <w:rsid w:val="00882270"/>
    <w:rsid w:val="0088405B"/>
    <w:rsid w:val="00885231"/>
    <w:rsid w:val="0088663D"/>
    <w:rsid w:val="00886C09"/>
    <w:rsid w:val="00890746"/>
    <w:rsid w:val="00891641"/>
    <w:rsid w:val="008942DE"/>
    <w:rsid w:val="008943BB"/>
    <w:rsid w:val="00895631"/>
    <w:rsid w:val="00895923"/>
    <w:rsid w:val="00896ACE"/>
    <w:rsid w:val="00896BBC"/>
    <w:rsid w:val="00897F75"/>
    <w:rsid w:val="008A00B4"/>
    <w:rsid w:val="008A2C92"/>
    <w:rsid w:val="008A33C5"/>
    <w:rsid w:val="008A38A0"/>
    <w:rsid w:val="008A3E62"/>
    <w:rsid w:val="008A5C5E"/>
    <w:rsid w:val="008A5EE1"/>
    <w:rsid w:val="008A7AB5"/>
    <w:rsid w:val="008B0178"/>
    <w:rsid w:val="008B14CF"/>
    <w:rsid w:val="008B5A16"/>
    <w:rsid w:val="008B7A24"/>
    <w:rsid w:val="008C0140"/>
    <w:rsid w:val="008C1152"/>
    <w:rsid w:val="008C122E"/>
    <w:rsid w:val="008C33E7"/>
    <w:rsid w:val="008C38FE"/>
    <w:rsid w:val="008C4AE3"/>
    <w:rsid w:val="008C53C1"/>
    <w:rsid w:val="008C5D66"/>
    <w:rsid w:val="008C75D4"/>
    <w:rsid w:val="008C7946"/>
    <w:rsid w:val="008D18C8"/>
    <w:rsid w:val="008D1D09"/>
    <w:rsid w:val="008D2094"/>
    <w:rsid w:val="008D2F26"/>
    <w:rsid w:val="008D34F4"/>
    <w:rsid w:val="008D44C1"/>
    <w:rsid w:val="008D4AE1"/>
    <w:rsid w:val="008D4FAD"/>
    <w:rsid w:val="008D686A"/>
    <w:rsid w:val="008E132F"/>
    <w:rsid w:val="008E1A6C"/>
    <w:rsid w:val="008E42E8"/>
    <w:rsid w:val="008E755E"/>
    <w:rsid w:val="008F0064"/>
    <w:rsid w:val="008F3143"/>
    <w:rsid w:val="008F3E14"/>
    <w:rsid w:val="008F5A12"/>
    <w:rsid w:val="008F63F9"/>
    <w:rsid w:val="008F6AA2"/>
    <w:rsid w:val="008F6DCD"/>
    <w:rsid w:val="008F6E8E"/>
    <w:rsid w:val="008F7FDE"/>
    <w:rsid w:val="009012E0"/>
    <w:rsid w:val="009017DD"/>
    <w:rsid w:val="00903C9E"/>
    <w:rsid w:val="00904005"/>
    <w:rsid w:val="00904788"/>
    <w:rsid w:val="00904B60"/>
    <w:rsid w:val="0090724F"/>
    <w:rsid w:val="00910BC9"/>
    <w:rsid w:val="009116CD"/>
    <w:rsid w:val="00911894"/>
    <w:rsid w:val="00912444"/>
    <w:rsid w:val="00912D09"/>
    <w:rsid w:val="00916677"/>
    <w:rsid w:val="00916DEA"/>
    <w:rsid w:val="00917538"/>
    <w:rsid w:val="00917D07"/>
    <w:rsid w:val="009203AB"/>
    <w:rsid w:val="009203B1"/>
    <w:rsid w:val="009224EF"/>
    <w:rsid w:val="0092335C"/>
    <w:rsid w:val="00925E1A"/>
    <w:rsid w:val="009300C5"/>
    <w:rsid w:val="00930B02"/>
    <w:rsid w:val="009327ED"/>
    <w:rsid w:val="00934209"/>
    <w:rsid w:val="00934DF6"/>
    <w:rsid w:val="00935F5B"/>
    <w:rsid w:val="009369E3"/>
    <w:rsid w:val="009371AD"/>
    <w:rsid w:val="009377AE"/>
    <w:rsid w:val="00937AE2"/>
    <w:rsid w:val="009400D1"/>
    <w:rsid w:val="00940897"/>
    <w:rsid w:val="0094165D"/>
    <w:rsid w:val="00944EB6"/>
    <w:rsid w:val="00945816"/>
    <w:rsid w:val="00950F6D"/>
    <w:rsid w:val="00951B61"/>
    <w:rsid w:val="009522CC"/>
    <w:rsid w:val="009530D8"/>
    <w:rsid w:val="009536EA"/>
    <w:rsid w:val="00953F6E"/>
    <w:rsid w:val="0095474C"/>
    <w:rsid w:val="00954A7E"/>
    <w:rsid w:val="00954B99"/>
    <w:rsid w:val="009569F1"/>
    <w:rsid w:val="00956FB8"/>
    <w:rsid w:val="00962D6A"/>
    <w:rsid w:val="009635E0"/>
    <w:rsid w:val="00963670"/>
    <w:rsid w:val="00963869"/>
    <w:rsid w:val="00964997"/>
    <w:rsid w:val="00965039"/>
    <w:rsid w:val="00966BAA"/>
    <w:rsid w:val="009679B9"/>
    <w:rsid w:val="00967DF6"/>
    <w:rsid w:val="00967FD7"/>
    <w:rsid w:val="00970697"/>
    <w:rsid w:val="009711F3"/>
    <w:rsid w:val="009722A4"/>
    <w:rsid w:val="0097231A"/>
    <w:rsid w:val="0097326D"/>
    <w:rsid w:val="009742FA"/>
    <w:rsid w:val="009743F8"/>
    <w:rsid w:val="009755B7"/>
    <w:rsid w:val="00975B89"/>
    <w:rsid w:val="009760F8"/>
    <w:rsid w:val="00976AAC"/>
    <w:rsid w:val="00976B04"/>
    <w:rsid w:val="009777A7"/>
    <w:rsid w:val="0097789C"/>
    <w:rsid w:val="00980492"/>
    <w:rsid w:val="00980B8A"/>
    <w:rsid w:val="009812EF"/>
    <w:rsid w:val="0098153C"/>
    <w:rsid w:val="00981EE4"/>
    <w:rsid w:val="00982A6A"/>
    <w:rsid w:val="00982C14"/>
    <w:rsid w:val="0098399B"/>
    <w:rsid w:val="00984937"/>
    <w:rsid w:val="009857FF"/>
    <w:rsid w:val="00987A18"/>
    <w:rsid w:val="00987D69"/>
    <w:rsid w:val="009914B8"/>
    <w:rsid w:val="00991EBB"/>
    <w:rsid w:val="00993C51"/>
    <w:rsid w:val="00993EE0"/>
    <w:rsid w:val="00996E66"/>
    <w:rsid w:val="00997408"/>
    <w:rsid w:val="009A0341"/>
    <w:rsid w:val="009A1442"/>
    <w:rsid w:val="009A150C"/>
    <w:rsid w:val="009A1EE2"/>
    <w:rsid w:val="009A25A5"/>
    <w:rsid w:val="009A3BD8"/>
    <w:rsid w:val="009A464B"/>
    <w:rsid w:val="009A4847"/>
    <w:rsid w:val="009A4AF8"/>
    <w:rsid w:val="009A5133"/>
    <w:rsid w:val="009A5282"/>
    <w:rsid w:val="009A5CBF"/>
    <w:rsid w:val="009A614D"/>
    <w:rsid w:val="009A7139"/>
    <w:rsid w:val="009A7F5E"/>
    <w:rsid w:val="009B20DF"/>
    <w:rsid w:val="009B2A8A"/>
    <w:rsid w:val="009B326A"/>
    <w:rsid w:val="009B4660"/>
    <w:rsid w:val="009B469F"/>
    <w:rsid w:val="009B50C6"/>
    <w:rsid w:val="009B5FA1"/>
    <w:rsid w:val="009B6AAD"/>
    <w:rsid w:val="009B6CA9"/>
    <w:rsid w:val="009B7602"/>
    <w:rsid w:val="009B7A38"/>
    <w:rsid w:val="009C0194"/>
    <w:rsid w:val="009C063D"/>
    <w:rsid w:val="009C1314"/>
    <w:rsid w:val="009C171B"/>
    <w:rsid w:val="009C1E98"/>
    <w:rsid w:val="009C3AAB"/>
    <w:rsid w:val="009C555F"/>
    <w:rsid w:val="009C55CD"/>
    <w:rsid w:val="009C5A78"/>
    <w:rsid w:val="009C638F"/>
    <w:rsid w:val="009C7192"/>
    <w:rsid w:val="009C7D96"/>
    <w:rsid w:val="009C7F0F"/>
    <w:rsid w:val="009D0B25"/>
    <w:rsid w:val="009D1A7A"/>
    <w:rsid w:val="009D2AB6"/>
    <w:rsid w:val="009D30CE"/>
    <w:rsid w:val="009D4ADD"/>
    <w:rsid w:val="009D4E7C"/>
    <w:rsid w:val="009D525A"/>
    <w:rsid w:val="009D6E99"/>
    <w:rsid w:val="009E061F"/>
    <w:rsid w:val="009E0A99"/>
    <w:rsid w:val="009E0CFC"/>
    <w:rsid w:val="009E1344"/>
    <w:rsid w:val="009E1E6B"/>
    <w:rsid w:val="009E2E1F"/>
    <w:rsid w:val="009E38E1"/>
    <w:rsid w:val="009E4416"/>
    <w:rsid w:val="009E4A30"/>
    <w:rsid w:val="009E6013"/>
    <w:rsid w:val="009E6423"/>
    <w:rsid w:val="009E6FD3"/>
    <w:rsid w:val="009E72B6"/>
    <w:rsid w:val="009F12B8"/>
    <w:rsid w:val="009F1640"/>
    <w:rsid w:val="009F31C2"/>
    <w:rsid w:val="009F3BF0"/>
    <w:rsid w:val="009F3FC6"/>
    <w:rsid w:val="009F4A4E"/>
    <w:rsid w:val="009F7FAC"/>
    <w:rsid w:val="00A00BA7"/>
    <w:rsid w:val="00A00FB5"/>
    <w:rsid w:val="00A01C4E"/>
    <w:rsid w:val="00A02B2A"/>
    <w:rsid w:val="00A03050"/>
    <w:rsid w:val="00A03A9A"/>
    <w:rsid w:val="00A06677"/>
    <w:rsid w:val="00A06D04"/>
    <w:rsid w:val="00A1328C"/>
    <w:rsid w:val="00A15308"/>
    <w:rsid w:val="00A158EE"/>
    <w:rsid w:val="00A15CE8"/>
    <w:rsid w:val="00A15D94"/>
    <w:rsid w:val="00A23FFF"/>
    <w:rsid w:val="00A2406E"/>
    <w:rsid w:val="00A244DA"/>
    <w:rsid w:val="00A26D0E"/>
    <w:rsid w:val="00A2776B"/>
    <w:rsid w:val="00A30682"/>
    <w:rsid w:val="00A30FE9"/>
    <w:rsid w:val="00A32681"/>
    <w:rsid w:val="00A34357"/>
    <w:rsid w:val="00A34554"/>
    <w:rsid w:val="00A345F0"/>
    <w:rsid w:val="00A34934"/>
    <w:rsid w:val="00A35683"/>
    <w:rsid w:val="00A35A90"/>
    <w:rsid w:val="00A36D68"/>
    <w:rsid w:val="00A36EB1"/>
    <w:rsid w:val="00A37124"/>
    <w:rsid w:val="00A37BE2"/>
    <w:rsid w:val="00A37EEA"/>
    <w:rsid w:val="00A40333"/>
    <w:rsid w:val="00A40BB8"/>
    <w:rsid w:val="00A41FA4"/>
    <w:rsid w:val="00A421C2"/>
    <w:rsid w:val="00A42697"/>
    <w:rsid w:val="00A43101"/>
    <w:rsid w:val="00A432F0"/>
    <w:rsid w:val="00A43D2C"/>
    <w:rsid w:val="00A44AC5"/>
    <w:rsid w:val="00A4710D"/>
    <w:rsid w:val="00A53303"/>
    <w:rsid w:val="00A5513A"/>
    <w:rsid w:val="00A56BF0"/>
    <w:rsid w:val="00A5767F"/>
    <w:rsid w:val="00A604CF"/>
    <w:rsid w:val="00A6065F"/>
    <w:rsid w:val="00A6088A"/>
    <w:rsid w:val="00A609C3"/>
    <w:rsid w:val="00A60BD3"/>
    <w:rsid w:val="00A61AAE"/>
    <w:rsid w:val="00A62B33"/>
    <w:rsid w:val="00A63D34"/>
    <w:rsid w:val="00A64540"/>
    <w:rsid w:val="00A65E0B"/>
    <w:rsid w:val="00A66431"/>
    <w:rsid w:val="00A665D5"/>
    <w:rsid w:val="00A703D4"/>
    <w:rsid w:val="00A708AE"/>
    <w:rsid w:val="00A74FB2"/>
    <w:rsid w:val="00A756B8"/>
    <w:rsid w:val="00A76575"/>
    <w:rsid w:val="00A77B6C"/>
    <w:rsid w:val="00A77FDF"/>
    <w:rsid w:val="00A81DDE"/>
    <w:rsid w:val="00A825E0"/>
    <w:rsid w:val="00A82DB3"/>
    <w:rsid w:val="00A82DF5"/>
    <w:rsid w:val="00A8579D"/>
    <w:rsid w:val="00A8652D"/>
    <w:rsid w:val="00A86B69"/>
    <w:rsid w:val="00A936A8"/>
    <w:rsid w:val="00A942A8"/>
    <w:rsid w:val="00A947C5"/>
    <w:rsid w:val="00A95A86"/>
    <w:rsid w:val="00A95C62"/>
    <w:rsid w:val="00A96075"/>
    <w:rsid w:val="00AA05BC"/>
    <w:rsid w:val="00AA18B8"/>
    <w:rsid w:val="00AA395E"/>
    <w:rsid w:val="00AA4E80"/>
    <w:rsid w:val="00AA56D5"/>
    <w:rsid w:val="00AA56F9"/>
    <w:rsid w:val="00AA5890"/>
    <w:rsid w:val="00AB020E"/>
    <w:rsid w:val="00AB2032"/>
    <w:rsid w:val="00AB251A"/>
    <w:rsid w:val="00AB3E15"/>
    <w:rsid w:val="00AB6613"/>
    <w:rsid w:val="00AB6C74"/>
    <w:rsid w:val="00AB6DFF"/>
    <w:rsid w:val="00AC5031"/>
    <w:rsid w:val="00AC5C6E"/>
    <w:rsid w:val="00AC5CFF"/>
    <w:rsid w:val="00AC6E08"/>
    <w:rsid w:val="00AC7A71"/>
    <w:rsid w:val="00AD09F5"/>
    <w:rsid w:val="00AD0D05"/>
    <w:rsid w:val="00AD1726"/>
    <w:rsid w:val="00AD55E1"/>
    <w:rsid w:val="00AE08F2"/>
    <w:rsid w:val="00AE199F"/>
    <w:rsid w:val="00AE1A13"/>
    <w:rsid w:val="00AE1FBC"/>
    <w:rsid w:val="00AE33D4"/>
    <w:rsid w:val="00AE376F"/>
    <w:rsid w:val="00AE4613"/>
    <w:rsid w:val="00AE4E02"/>
    <w:rsid w:val="00AE5CBA"/>
    <w:rsid w:val="00AE677A"/>
    <w:rsid w:val="00AE7F7D"/>
    <w:rsid w:val="00AF1902"/>
    <w:rsid w:val="00AF2194"/>
    <w:rsid w:val="00AF261B"/>
    <w:rsid w:val="00AF3A82"/>
    <w:rsid w:val="00AF3DDC"/>
    <w:rsid w:val="00AF4244"/>
    <w:rsid w:val="00AF4493"/>
    <w:rsid w:val="00AF4AFB"/>
    <w:rsid w:val="00AF50E0"/>
    <w:rsid w:val="00AF625E"/>
    <w:rsid w:val="00B01344"/>
    <w:rsid w:val="00B01A56"/>
    <w:rsid w:val="00B02658"/>
    <w:rsid w:val="00B0521B"/>
    <w:rsid w:val="00B05D03"/>
    <w:rsid w:val="00B07139"/>
    <w:rsid w:val="00B13203"/>
    <w:rsid w:val="00B15401"/>
    <w:rsid w:val="00B17412"/>
    <w:rsid w:val="00B175B4"/>
    <w:rsid w:val="00B17D61"/>
    <w:rsid w:val="00B213CA"/>
    <w:rsid w:val="00B21A12"/>
    <w:rsid w:val="00B2270A"/>
    <w:rsid w:val="00B23295"/>
    <w:rsid w:val="00B23BD3"/>
    <w:rsid w:val="00B24844"/>
    <w:rsid w:val="00B2507F"/>
    <w:rsid w:val="00B26E36"/>
    <w:rsid w:val="00B273D9"/>
    <w:rsid w:val="00B27760"/>
    <w:rsid w:val="00B27C39"/>
    <w:rsid w:val="00B27DED"/>
    <w:rsid w:val="00B31B65"/>
    <w:rsid w:val="00B40769"/>
    <w:rsid w:val="00B40A78"/>
    <w:rsid w:val="00B4212E"/>
    <w:rsid w:val="00B42390"/>
    <w:rsid w:val="00B43024"/>
    <w:rsid w:val="00B446EB"/>
    <w:rsid w:val="00B46319"/>
    <w:rsid w:val="00B46E99"/>
    <w:rsid w:val="00B50930"/>
    <w:rsid w:val="00B50C61"/>
    <w:rsid w:val="00B52AE6"/>
    <w:rsid w:val="00B5504A"/>
    <w:rsid w:val="00B559CC"/>
    <w:rsid w:val="00B564BA"/>
    <w:rsid w:val="00B56A40"/>
    <w:rsid w:val="00B5713A"/>
    <w:rsid w:val="00B61321"/>
    <w:rsid w:val="00B616F5"/>
    <w:rsid w:val="00B61C0A"/>
    <w:rsid w:val="00B61FBF"/>
    <w:rsid w:val="00B62B3F"/>
    <w:rsid w:val="00B62B99"/>
    <w:rsid w:val="00B63CD9"/>
    <w:rsid w:val="00B63ED2"/>
    <w:rsid w:val="00B64734"/>
    <w:rsid w:val="00B65EF6"/>
    <w:rsid w:val="00B7185B"/>
    <w:rsid w:val="00B77197"/>
    <w:rsid w:val="00B822D0"/>
    <w:rsid w:val="00B823E7"/>
    <w:rsid w:val="00B827F0"/>
    <w:rsid w:val="00B82ED5"/>
    <w:rsid w:val="00B86426"/>
    <w:rsid w:val="00B8787C"/>
    <w:rsid w:val="00B92FC8"/>
    <w:rsid w:val="00B932B6"/>
    <w:rsid w:val="00B941E6"/>
    <w:rsid w:val="00B948A9"/>
    <w:rsid w:val="00B94E32"/>
    <w:rsid w:val="00B95A60"/>
    <w:rsid w:val="00B95C28"/>
    <w:rsid w:val="00B95DD7"/>
    <w:rsid w:val="00B97AA8"/>
    <w:rsid w:val="00BA0BC6"/>
    <w:rsid w:val="00BA0C69"/>
    <w:rsid w:val="00BA1694"/>
    <w:rsid w:val="00BA23A8"/>
    <w:rsid w:val="00BA2407"/>
    <w:rsid w:val="00BA25CD"/>
    <w:rsid w:val="00BA39B4"/>
    <w:rsid w:val="00BA6146"/>
    <w:rsid w:val="00BA7D53"/>
    <w:rsid w:val="00BB0F84"/>
    <w:rsid w:val="00BB0FDA"/>
    <w:rsid w:val="00BB0FF5"/>
    <w:rsid w:val="00BB1FA5"/>
    <w:rsid w:val="00BB2E26"/>
    <w:rsid w:val="00BB3355"/>
    <w:rsid w:val="00BB3945"/>
    <w:rsid w:val="00BB5F9B"/>
    <w:rsid w:val="00BB6299"/>
    <w:rsid w:val="00BB6BC1"/>
    <w:rsid w:val="00BB7005"/>
    <w:rsid w:val="00BC114B"/>
    <w:rsid w:val="00BC1DEA"/>
    <w:rsid w:val="00BC2E5C"/>
    <w:rsid w:val="00BC4350"/>
    <w:rsid w:val="00BC67CA"/>
    <w:rsid w:val="00BC69EB"/>
    <w:rsid w:val="00BD0454"/>
    <w:rsid w:val="00BD09AF"/>
    <w:rsid w:val="00BD1D72"/>
    <w:rsid w:val="00BD1DF5"/>
    <w:rsid w:val="00BD3158"/>
    <w:rsid w:val="00BD4AC0"/>
    <w:rsid w:val="00BD5540"/>
    <w:rsid w:val="00BD555A"/>
    <w:rsid w:val="00BD588B"/>
    <w:rsid w:val="00BD72AC"/>
    <w:rsid w:val="00BE030F"/>
    <w:rsid w:val="00BE1365"/>
    <w:rsid w:val="00BE24AD"/>
    <w:rsid w:val="00BE2D44"/>
    <w:rsid w:val="00BE371B"/>
    <w:rsid w:val="00BE3750"/>
    <w:rsid w:val="00BE3844"/>
    <w:rsid w:val="00BE542B"/>
    <w:rsid w:val="00BE73A8"/>
    <w:rsid w:val="00BE759F"/>
    <w:rsid w:val="00BE7F59"/>
    <w:rsid w:val="00BF098F"/>
    <w:rsid w:val="00BF0FBC"/>
    <w:rsid w:val="00BF1094"/>
    <w:rsid w:val="00BF179C"/>
    <w:rsid w:val="00BF1DAB"/>
    <w:rsid w:val="00BF2E73"/>
    <w:rsid w:val="00BF353B"/>
    <w:rsid w:val="00BF36F8"/>
    <w:rsid w:val="00BF3EA9"/>
    <w:rsid w:val="00BF3F54"/>
    <w:rsid w:val="00BF4024"/>
    <w:rsid w:val="00BF4CAE"/>
    <w:rsid w:val="00BF552E"/>
    <w:rsid w:val="00BF58FC"/>
    <w:rsid w:val="00BF606F"/>
    <w:rsid w:val="00BF66B8"/>
    <w:rsid w:val="00BF6D00"/>
    <w:rsid w:val="00BF7006"/>
    <w:rsid w:val="00BF78A3"/>
    <w:rsid w:val="00C0282D"/>
    <w:rsid w:val="00C02B71"/>
    <w:rsid w:val="00C03531"/>
    <w:rsid w:val="00C03BA4"/>
    <w:rsid w:val="00C05531"/>
    <w:rsid w:val="00C07121"/>
    <w:rsid w:val="00C074BA"/>
    <w:rsid w:val="00C07EC1"/>
    <w:rsid w:val="00C10D92"/>
    <w:rsid w:val="00C11545"/>
    <w:rsid w:val="00C1210B"/>
    <w:rsid w:val="00C12B42"/>
    <w:rsid w:val="00C135CD"/>
    <w:rsid w:val="00C20575"/>
    <w:rsid w:val="00C22285"/>
    <w:rsid w:val="00C22576"/>
    <w:rsid w:val="00C22A52"/>
    <w:rsid w:val="00C24BEA"/>
    <w:rsid w:val="00C25B1C"/>
    <w:rsid w:val="00C26FE1"/>
    <w:rsid w:val="00C312B8"/>
    <w:rsid w:val="00C33077"/>
    <w:rsid w:val="00C3308C"/>
    <w:rsid w:val="00C36903"/>
    <w:rsid w:val="00C36C70"/>
    <w:rsid w:val="00C37770"/>
    <w:rsid w:val="00C37947"/>
    <w:rsid w:val="00C431F9"/>
    <w:rsid w:val="00C43F16"/>
    <w:rsid w:val="00C44803"/>
    <w:rsid w:val="00C4527C"/>
    <w:rsid w:val="00C4534C"/>
    <w:rsid w:val="00C4535F"/>
    <w:rsid w:val="00C45FDD"/>
    <w:rsid w:val="00C4758B"/>
    <w:rsid w:val="00C47996"/>
    <w:rsid w:val="00C503A5"/>
    <w:rsid w:val="00C50C38"/>
    <w:rsid w:val="00C51AC6"/>
    <w:rsid w:val="00C5326D"/>
    <w:rsid w:val="00C5327B"/>
    <w:rsid w:val="00C53619"/>
    <w:rsid w:val="00C54B14"/>
    <w:rsid w:val="00C54BDE"/>
    <w:rsid w:val="00C61E91"/>
    <w:rsid w:val="00C620D8"/>
    <w:rsid w:val="00C621CB"/>
    <w:rsid w:val="00C625D6"/>
    <w:rsid w:val="00C62685"/>
    <w:rsid w:val="00C62FD0"/>
    <w:rsid w:val="00C652A5"/>
    <w:rsid w:val="00C65996"/>
    <w:rsid w:val="00C65AAD"/>
    <w:rsid w:val="00C65F26"/>
    <w:rsid w:val="00C667DF"/>
    <w:rsid w:val="00C67407"/>
    <w:rsid w:val="00C70DFD"/>
    <w:rsid w:val="00C71FA0"/>
    <w:rsid w:val="00C72E4C"/>
    <w:rsid w:val="00C732F7"/>
    <w:rsid w:val="00C75C56"/>
    <w:rsid w:val="00C76554"/>
    <w:rsid w:val="00C77347"/>
    <w:rsid w:val="00C77DE9"/>
    <w:rsid w:val="00C8091F"/>
    <w:rsid w:val="00C82191"/>
    <w:rsid w:val="00C8506D"/>
    <w:rsid w:val="00C86412"/>
    <w:rsid w:val="00C865C8"/>
    <w:rsid w:val="00C904D6"/>
    <w:rsid w:val="00C907A5"/>
    <w:rsid w:val="00C91CBF"/>
    <w:rsid w:val="00C91FEF"/>
    <w:rsid w:val="00C92247"/>
    <w:rsid w:val="00C93785"/>
    <w:rsid w:val="00C93A87"/>
    <w:rsid w:val="00C93BEC"/>
    <w:rsid w:val="00C942D6"/>
    <w:rsid w:val="00C948D7"/>
    <w:rsid w:val="00C95349"/>
    <w:rsid w:val="00C96302"/>
    <w:rsid w:val="00C97776"/>
    <w:rsid w:val="00C97F15"/>
    <w:rsid w:val="00CA2448"/>
    <w:rsid w:val="00CA3713"/>
    <w:rsid w:val="00CA49B8"/>
    <w:rsid w:val="00CA4EC1"/>
    <w:rsid w:val="00CA551C"/>
    <w:rsid w:val="00CA594E"/>
    <w:rsid w:val="00CA6F2D"/>
    <w:rsid w:val="00CB0426"/>
    <w:rsid w:val="00CB0ADD"/>
    <w:rsid w:val="00CB12BD"/>
    <w:rsid w:val="00CB12FC"/>
    <w:rsid w:val="00CB1FDB"/>
    <w:rsid w:val="00CB2640"/>
    <w:rsid w:val="00CB2716"/>
    <w:rsid w:val="00CB3833"/>
    <w:rsid w:val="00CB5AFA"/>
    <w:rsid w:val="00CB5F34"/>
    <w:rsid w:val="00CB6A0D"/>
    <w:rsid w:val="00CC0C93"/>
    <w:rsid w:val="00CC2C15"/>
    <w:rsid w:val="00CC3472"/>
    <w:rsid w:val="00CC4D6A"/>
    <w:rsid w:val="00CC7FC2"/>
    <w:rsid w:val="00CD0C75"/>
    <w:rsid w:val="00CD1160"/>
    <w:rsid w:val="00CD2370"/>
    <w:rsid w:val="00CD2557"/>
    <w:rsid w:val="00CD3327"/>
    <w:rsid w:val="00CD7314"/>
    <w:rsid w:val="00CE00D3"/>
    <w:rsid w:val="00CE0D8E"/>
    <w:rsid w:val="00CE3E88"/>
    <w:rsid w:val="00CE423C"/>
    <w:rsid w:val="00CE58A9"/>
    <w:rsid w:val="00CE5DA8"/>
    <w:rsid w:val="00CE7224"/>
    <w:rsid w:val="00CE7C66"/>
    <w:rsid w:val="00CE7E02"/>
    <w:rsid w:val="00CF2767"/>
    <w:rsid w:val="00CF2EFB"/>
    <w:rsid w:val="00CF320A"/>
    <w:rsid w:val="00CF7DF4"/>
    <w:rsid w:val="00D00538"/>
    <w:rsid w:val="00D0349D"/>
    <w:rsid w:val="00D03912"/>
    <w:rsid w:val="00D03A3C"/>
    <w:rsid w:val="00D03ABC"/>
    <w:rsid w:val="00D05F2A"/>
    <w:rsid w:val="00D11059"/>
    <w:rsid w:val="00D13AE4"/>
    <w:rsid w:val="00D15C49"/>
    <w:rsid w:val="00D15DB3"/>
    <w:rsid w:val="00D16785"/>
    <w:rsid w:val="00D203CA"/>
    <w:rsid w:val="00D20D76"/>
    <w:rsid w:val="00D219E6"/>
    <w:rsid w:val="00D23369"/>
    <w:rsid w:val="00D23942"/>
    <w:rsid w:val="00D249A7"/>
    <w:rsid w:val="00D24B59"/>
    <w:rsid w:val="00D26919"/>
    <w:rsid w:val="00D27BD0"/>
    <w:rsid w:val="00D329E5"/>
    <w:rsid w:val="00D3396E"/>
    <w:rsid w:val="00D3466C"/>
    <w:rsid w:val="00D34BC8"/>
    <w:rsid w:val="00D37630"/>
    <w:rsid w:val="00D43616"/>
    <w:rsid w:val="00D43E1E"/>
    <w:rsid w:val="00D44586"/>
    <w:rsid w:val="00D45AB2"/>
    <w:rsid w:val="00D45C10"/>
    <w:rsid w:val="00D465EC"/>
    <w:rsid w:val="00D46E58"/>
    <w:rsid w:val="00D478C4"/>
    <w:rsid w:val="00D50184"/>
    <w:rsid w:val="00D504B4"/>
    <w:rsid w:val="00D50B57"/>
    <w:rsid w:val="00D50CD3"/>
    <w:rsid w:val="00D50DF0"/>
    <w:rsid w:val="00D517DA"/>
    <w:rsid w:val="00D522B1"/>
    <w:rsid w:val="00D530AE"/>
    <w:rsid w:val="00D53E5D"/>
    <w:rsid w:val="00D55288"/>
    <w:rsid w:val="00D55487"/>
    <w:rsid w:val="00D557F1"/>
    <w:rsid w:val="00D55F14"/>
    <w:rsid w:val="00D615C6"/>
    <w:rsid w:val="00D61801"/>
    <w:rsid w:val="00D657CD"/>
    <w:rsid w:val="00D65A83"/>
    <w:rsid w:val="00D65EC0"/>
    <w:rsid w:val="00D65F79"/>
    <w:rsid w:val="00D66407"/>
    <w:rsid w:val="00D701A5"/>
    <w:rsid w:val="00D7082D"/>
    <w:rsid w:val="00D7275C"/>
    <w:rsid w:val="00D73031"/>
    <w:rsid w:val="00D73892"/>
    <w:rsid w:val="00D75819"/>
    <w:rsid w:val="00D762E0"/>
    <w:rsid w:val="00D76D60"/>
    <w:rsid w:val="00D76E28"/>
    <w:rsid w:val="00D826C8"/>
    <w:rsid w:val="00D839F6"/>
    <w:rsid w:val="00D83AAB"/>
    <w:rsid w:val="00D846EF"/>
    <w:rsid w:val="00D84874"/>
    <w:rsid w:val="00D85536"/>
    <w:rsid w:val="00D862A7"/>
    <w:rsid w:val="00D86B3A"/>
    <w:rsid w:val="00D86CF6"/>
    <w:rsid w:val="00D90318"/>
    <w:rsid w:val="00D91477"/>
    <w:rsid w:val="00D917A0"/>
    <w:rsid w:val="00D91839"/>
    <w:rsid w:val="00D92063"/>
    <w:rsid w:val="00D933E9"/>
    <w:rsid w:val="00D93526"/>
    <w:rsid w:val="00D97911"/>
    <w:rsid w:val="00DA32FE"/>
    <w:rsid w:val="00DA3BDE"/>
    <w:rsid w:val="00DA3DE2"/>
    <w:rsid w:val="00DA3EC1"/>
    <w:rsid w:val="00DA403B"/>
    <w:rsid w:val="00DA51E7"/>
    <w:rsid w:val="00DA5488"/>
    <w:rsid w:val="00DA5924"/>
    <w:rsid w:val="00DA5D8A"/>
    <w:rsid w:val="00DB71BF"/>
    <w:rsid w:val="00DC0516"/>
    <w:rsid w:val="00DC06B3"/>
    <w:rsid w:val="00DC1223"/>
    <w:rsid w:val="00DC166F"/>
    <w:rsid w:val="00DC231C"/>
    <w:rsid w:val="00DC2555"/>
    <w:rsid w:val="00DC3EAB"/>
    <w:rsid w:val="00DC4088"/>
    <w:rsid w:val="00DC525A"/>
    <w:rsid w:val="00DC5F72"/>
    <w:rsid w:val="00DD06BE"/>
    <w:rsid w:val="00DD1150"/>
    <w:rsid w:val="00DD1AFD"/>
    <w:rsid w:val="00DD1B7C"/>
    <w:rsid w:val="00DD3BDA"/>
    <w:rsid w:val="00DD3C71"/>
    <w:rsid w:val="00DD3F81"/>
    <w:rsid w:val="00DD4353"/>
    <w:rsid w:val="00DD5087"/>
    <w:rsid w:val="00DD58B8"/>
    <w:rsid w:val="00DD5B0F"/>
    <w:rsid w:val="00DE0CDA"/>
    <w:rsid w:val="00DE134F"/>
    <w:rsid w:val="00DE1CE2"/>
    <w:rsid w:val="00DE1F0A"/>
    <w:rsid w:val="00DE2247"/>
    <w:rsid w:val="00DE2A82"/>
    <w:rsid w:val="00DE3572"/>
    <w:rsid w:val="00DE4005"/>
    <w:rsid w:val="00DE57A9"/>
    <w:rsid w:val="00DE6254"/>
    <w:rsid w:val="00DE71F6"/>
    <w:rsid w:val="00DE7916"/>
    <w:rsid w:val="00DF0202"/>
    <w:rsid w:val="00DF08DF"/>
    <w:rsid w:val="00DF2BA5"/>
    <w:rsid w:val="00DF36A4"/>
    <w:rsid w:val="00DF37A4"/>
    <w:rsid w:val="00DF38EC"/>
    <w:rsid w:val="00DF38FC"/>
    <w:rsid w:val="00DF3AE2"/>
    <w:rsid w:val="00DF3B97"/>
    <w:rsid w:val="00DF5F64"/>
    <w:rsid w:val="00DF63BE"/>
    <w:rsid w:val="00DF6445"/>
    <w:rsid w:val="00DF64AD"/>
    <w:rsid w:val="00DF674D"/>
    <w:rsid w:val="00DF6BA0"/>
    <w:rsid w:val="00DF7896"/>
    <w:rsid w:val="00E016FA"/>
    <w:rsid w:val="00E04350"/>
    <w:rsid w:val="00E0483C"/>
    <w:rsid w:val="00E05869"/>
    <w:rsid w:val="00E05B44"/>
    <w:rsid w:val="00E067D8"/>
    <w:rsid w:val="00E071ED"/>
    <w:rsid w:val="00E07AED"/>
    <w:rsid w:val="00E10959"/>
    <w:rsid w:val="00E1223C"/>
    <w:rsid w:val="00E1266D"/>
    <w:rsid w:val="00E148E7"/>
    <w:rsid w:val="00E14F76"/>
    <w:rsid w:val="00E1537A"/>
    <w:rsid w:val="00E1571C"/>
    <w:rsid w:val="00E15EB8"/>
    <w:rsid w:val="00E15F33"/>
    <w:rsid w:val="00E16BE9"/>
    <w:rsid w:val="00E1748D"/>
    <w:rsid w:val="00E208D5"/>
    <w:rsid w:val="00E211F4"/>
    <w:rsid w:val="00E215B7"/>
    <w:rsid w:val="00E22345"/>
    <w:rsid w:val="00E2259A"/>
    <w:rsid w:val="00E228D9"/>
    <w:rsid w:val="00E23438"/>
    <w:rsid w:val="00E24321"/>
    <w:rsid w:val="00E24F7F"/>
    <w:rsid w:val="00E25370"/>
    <w:rsid w:val="00E311CF"/>
    <w:rsid w:val="00E31A62"/>
    <w:rsid w:val="00E367E6"/>
    <w:rsid w:val="00E37C29"/>
    <w:rsid w:val="00E37FC0"/>
    <w:rsid w:val="00E40533"/>
    <w:rsid w:val="00E42168"/>
    <w:rsid w:val="00E43CD6"/>
    <w:rsid w:val="00E51E34"/>
    <w:rsid w:val="00E52247"/>
    <w:rsid w:val="00E55C54"/>
    <w:rsid w:val="00E55D7F"/>
    <w:rsid w:val="00E55DA1"/>
    <w:rsid w:val="00E569CC"/>
    <w:rsid w:val="00E61656"/>
    <w:rsid w:val="00E62911"/>
    <w:rsid w:val="00E62A16"/>
    <w:rsid w:val="00E63EFD"/>
    <w:rsid w:val="00E653CB"/>
    <w:rsid w:val="00E65F6B"/>
    <w:rsid w:val="00E67088"/>
    <w:rsid w:val="00E67C3B"/>
    <w:rsid w:val="00E67C44"/>
    <w:rsid w:val="00E75C0D"/>
    <w:rsid w:val="00E75D7D"/>
    <w:rsid w:val="00E81174"/>
    <w:rsid w:val="00E82703"/>
    <w:rsid w:val="00E830E6"/>
    <w:rsid w:val="00E84044"/>
    <w:rsid w:val="00E8544C"/>
    <w:rsid w:val="00E8624A"/>
    <w:rsid w:val="00E862C4"/>
    <w:rsid w:val="00E87AF1"/>
    <w:rsid w:val="00E90321"/>
    <w:rsid w:val="00E912CE"/>
    <w:rsid w:val="00E91B29"/>
    <w:rsid w:val="00E929ED"/>
    <w:rsid w:val="00E9452F"/>
    <w:rsid w:val="00E94A63"/>
    <w:rsid w:val="00E95932"/>
    <w:rsid w:val="00E95B0C"/>
    <w:rsid w:val="00E97CC9"/>
    <w:rsid w:val="00EA122C"/>
    <w:rsid w:val="00EA2504"/>
    <w:rsid w:val="00EA316F"/>
    <w:rsid w:val="00EA3499"/>
    <w:rsid w:val="00EA4FA1"/>
    <w:rsid w:val="00EA5EE8"/>
    <w:rsid w:val="00EA736F"/>
    <w:rsid w:val="00EA7D4D"/>
    <w:rsid w:val="00EB0BC3"/>
    <w:rsid w:val="00EB54F8"/>
    <w:rsid w:val="00EB5B6E"/>
    <w:rsid w:val="00EB6180"/>
    <w:rsid w:val="00EB76F5"/>
    <w:rsid w:val="00EB7A26"/>
    <w:rsid w:val="00EC076B"/>
    <w:rsid w:val="00EC1B36"/>
    <w:rsid w:val="00EC324E"/>
    <w:rsid w:val="00ED071B"/>
    <w:rsid w:val="00ED1295"/>
    <w:rsid w:val="00ED1995"/>
    <w:rsid w:val="00ED2AE0"/>
    <w:rsid w:val="00ED300E"/>
    <w:rsid w:val="00ED3F16"/>
    <w:rsid w:val="00ED40BB"/>
    <w:rsid w:val="00ED41A6"/>
    <w:rsid w:val="00ED6CC8"/>
    <w:rsid w:val="00ED6F5F"/>
    <w:rsid w:val="00ED7948"/>
    <w:rsid w:val="00ED7FC7"/>
    <w:rsid w:val="00EE1CFB"/>
    <w:rsid w:val="00EE2249"/>
    <w:rsid w:val="00EE2EEA"/>
    <w:rsid w:val="00EE3CD2"/>
    <w:rsid w:val="00EE4851"/>
    <w:rsid w:val="00EE7F49"/>
    <w:rsid w:val="00EF045A"/>
    <w:rsid w:val="00EF0FB3"/>
    <w:rsid w:val="00EF11EC"/>
    <w:rsid w:val="00EF1548"/>
    <w:rsid w:val="00EF23D0"/>
    <w:rsid w:val="00EF27A0"/>
    <w:rsid w:val="00EF29BA"/>
    <w:rsid w:val="00EF33EF"/>
    <w:rsid w:val="00EF44CB"/>
    <w:rsid w:val="00EF45C8"/>
    <w:rsid w:val="00EF5FCB"/>
    <w:rsid w:val="00EF644F"/>
    <w:rsid w:val="00EF6560"/>
    <w:rsid w:val="00F010B6"/>
    <w:rsid w:val="00F01F5A"/>
    <w:rsid w:val="00F020A1"/>
    <w:rsid w:val="00F0231F"/>
    <w:rsid w:val="00F03A35"/>
    <w:rsid w:val="00F03FD4"/>
    <w:rsid w:val="00F047BC"/>
    <w:rsid w:val="00F06081"/>
    <w:rsid w:val="00F07B80"/>
    <w:rsid w:val="00F07C2C"/>
    <w:rsid w:val="00F07C9B"/>
    <w:rsid w:val="00F112AE"/>
    <w:rsid w:val="00F1257A"/>
    <w:rsid w:val="00F14CE5"/>
    <w:rsid w:val="00F16593"/>
    <w:rsid w:val="00F167B3"/>
    <w:rsid w:val="00F17BA2"/>
    <w:rsid w:val="00F2070B"/>
    <w:rsid w:val="00F21D9F"/>
    <w:rsid w:val="00F2267E"/>
    <w:rsid w:val="00F22CA2"/>
    <w:rsid w:val="00F25800"/>
    <w:rsid w:val="00F2706E"/>
    <w:rsid w:val="00F27D72"/>
    <w:rsid w:val="00F30547"/>
    <w:rsid w:val="00F30929"/>
    <w:rsid w:val="00F30B1C"/>
    <w:rsid w:val="00F30B26"/>
    <w:rsid w:val="00F314EE"/>
    <w:rsid w:val="00F31F50"/>
    <w:rsid w:val="00F32B2A"/>
    <w:rsid w:val="00F33DCC"/>
    <w:rsid w:val="00F47840"/>
    <w:rsid w:val="00F47D07"/>
    <w:rsid w:val="00F47DE2"/>
    <w:rsid w:val="00F503DA"/>
    <w:rsid w:val="00F51B58"/>
    <w:rsid w:val="00F52AB0"/>
    <w:rsid w:val="00F56307"/>
    <w:rsid w:val="00F56A93"/>
    <w:rsid w:val="00F57962"/>
    <w:rsid w:val="00F603DF"/>
    <w:rsid w:val="00F61F1D"/>
    <w:rsid w:val="00F6283D"/>
    <w:rsid w:val="00F634C2"/>
    <w:rsid w:val="00F64A09"/>
    <w:rsid w:val="00F64B95"/>
    <w:rsid w:val="00F653A6"/>
    <w:rsid w:val="00F67C12"/>
    <w:rsid w:val="00F7074D"/>
    <w:rsid w:val="00F74304"/>
    <w:rsid w:val="00F7547C"/>
    <w:rsid w:val="00F75847"/>
    <w:rsid w:val="00F75920"/>
    <w:rsid w:val="00F760B3"/>
    <w:rsid w:val="00F766AF"/>
    <w:rsid w:val="00F769DE"/>
    <w:rsid w:val="00F803EF"/>
    <w:rsid w:val="00F821F6"/>
    <w:rsid w:val="00F83ABE"/>
    <w:rsid w:val="00F845AC"/>
    <w:rsid w:val="00F84831"/>
    <w:rsid w:val="00F84EB9"/>
    <w:rsid w:val="00F853D2"/>
    <w:rsid w:val="00F85B23"/>
    <w:rsid w:val="00F87A42"/>
    <w:rsid w:val="00F87C85"/>
    <w:rsid w:val="00F87D65"/>
    <w:rsid w:val="00F90753"/>
    <w:rsid w:val="00F914CE"/>
    <w:rsid w:val="00F958AB"/>
    <w:rsid w:val="00F96C68"/>
    <w:rsid w:val="00FA0258"/>
    <w:rsid w:val="00FA0A80"/>
    <w:rsid w:val="00FA0BC7"/>
    <w:rsid w:val="00FA12F3"/>
    <w:rsid w:val="00FA1601"/>
    <w:rsid w:val="00FA2729"/>
    <w:rsid w:val="00FA62EB"/>
    <w:rsid w:val="00FA65EA"/>
    <w:rsid w:val="00FA6B2E"/>
    <w:rsid w:val="00FB32BA"/>
    <w:rsid w:val="00FB355B"/>
    <w:rsid w:val="00FB3796"/>
    <w:rsid w:val="00FB4941"/>
    <w:rsid w:val="00FB4F66"/>
    <w:rsid w:val="00FB5059"/>
    <w:rsid w:val="00FB536B"/>
    <w:rsid w:val="00FB5874"/>
    <w:rsid w:val="00FB5C05"/>
    <w:rsid w:val="00FB6BC4"/>
    <w:rsid w:val="00FC1BBC"/>
    <w:rsid w:val="00FC2155"/>
    <w:rsid w:val="00FC3536"/>
    <w:rsid w:val="00FC5914"/>
    <w:rsid w:val="00FC5A06"/>
    <w:rsid w:val="00FC6412"/>
    <w:rsid w:val="00FC6919"/>
    <w:rsid w:val="00FD0402"/>
    <w:rsid w:val="00FD0AE4"/>
    <w:rsid w:val="00FD21CA"/>
    <w:rsid w:val="00FD4B17"/>
    <w:rsid w:val="00FD5ED7"/>
    <w:rsid w:val="00FD6467"/>
    <w:rsid w:val="00FD64C0"/>
    <w:rsid w:val="00FD6F3C"/>
    <w:rsid w:val="00FD7321"/>
    <w:rsid w:val="00FE027C"/>
    <w:rsid w:val="00FE05D1"/>
    <w:rsid w:val="00FE1497"/>
    <w:rsid w:val="00FE1BCF"/>
    <w:rsid w:val="00FE2743"/>
    <w:rsid w:val="00FE2EE5"/>
    <w:rsid w:val="00FE325B"/>
    <w:rsid w:val="00FE357D"/>
    <w:rsid w:val="00FE3635"/>
    <w:rsid w:val="00FE5469"/>
    <w:rsid w:val="00FE6A67"/>
    <w:rsid w:val="00FE6E9D"/>
    <w:rsid w:val="00FF0380"/>
    <w:rsid w:val="00FF1EF7"/>
    <w:rsid w:val="00FF4CB1"/>
    <w:rsid w:val="00FF5707"/>
    <w:rsid w:val="00FF5BCB"/>
    <w:rsid w:val="00FF5F22"/>
    <w:rsid w:val="00FF60D7"/>
    <w:rsid w:val="00FF6A74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7"/>
  </w:style>
  <w:style w:type="paragraph" w:styleId="1">
    <w:name w:val="heading 1"/>
    <w:basedOn w:val="a"/>
    <w:next w:val="a"/>
    <w:link w:val="10"/>
    <w:qFormat/>
    <w:rsid w:val="009C7D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7D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7D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7D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7D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D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7D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970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D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7D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7D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D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7D96"/>
  </w:style>
  <w:style w:type="paragraph" w:styleId="a3">
    <w:name w:val="Title"/>
    <w:basedOn w:val="a"/>
    <w:link w:val="a4"/>
    <w:qFormat/>
    <w:rsid w:val="009C7D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C7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C7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C7D96"/>
    <w:pPr>
      <w:spacing w:after="0" w:line="240" w:lineRule="auto"/>
      <w:ind w:firstLine="70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7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7D96"/>
  </w:style>
  <w:style w:type="paragraph" w:styleId="31">
    <w:name w:val="Body Text Indent 3"/>
    <w:basedOn w:val="a"/>
    <w:link w:val="32"/>
    <w:rsid w:val="009C7D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7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9C7D96"/>
    <w:pPr>
      <w:tabs>
        <w:tab w:val="left" w:pos="9639"/>
      </w:tabs>
      <w:spacing w:after="0" w:line="240" w:lineRule="auto"/>
      <w:ind w:left="-1134" w:right="-13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C7D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C7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C7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7D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 Unicode MS" w:eastAsia="Arial Unicode MS" w:hAnsi="Times New Roman" w:cs="Arial Unicode MS"/>
      <w:sz w:val="26"/>
      <w:szCs w:val="26"/>
      <w:lang w:eastAsia="ru-RU"/>
    </w:rPr>
  </w:style>
  <w:style w:type="character" w:styleId="ad">
    <w:name w:val="Hyperlink"/>
    <w:uiPriority w:val="99"/>
    <w:rsid w:val="009C7D96"/>
    <w:rPr>
      <w:color w:val="0000FF"/>
      <w:u w:val="single"/>
    </w:rPr>
  </w:style>
  <w:style w:type="character" w:styleId="ae">
    <w:name w:val="FollowedHyperlink"/>
    <w:uiPriority w:val="99"/>
    <w:rsid w:val="009C7D96"/>
    <w:rPr>
      <w:color w:val="800080"/>
      <w:u w:val="single"/>
    </w:rPr>
  </w:style>
  <w:style w:type="paragraph" w:customStyle="1" w:styleId="xl24">
    <w:name w:val="xl24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9C7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3">
    <w:name w:val="xl33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9C7D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0">
    <w:name w:val="xl40"/>
    <w:basedOn w:val="a"/>
    <w:rsid w:val="009C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1">
    <w:name w:val="xl41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2">
    <w:name w:val="xl42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9C7D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9C7D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9C7D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9C7D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">
    <w:name w:val="xl60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7D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7D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aliases w:val="основа"/>
    <w:link w:val="af0"/>
    <w:uiPriority w:val="1"/>
    <w:qFormat/>
    <w:rsid w:val="009C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7D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9C7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9C7D96"/>
    <w:rPr>
      <w:i/>
      <w:iCs/>
    </w:rPr>
  </w:style>
  <w:style w:type="paragraph" w:styleId="af4">
    <w:name w:val="footnote text"/>
    <w:basedOn w:val="a"/>
    <w:link w:val="af5"/>
    <w:rsid w:val="009C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C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9C7D96"/>
    <w:rPr>
      <w:vertAlign w:val="superscript"/>
    </w:rPr>
  </w:style>
  <w:style w:type="paragraph" w:customStyle="1" w:styleId="af7">
    <w:name w:val="Содержимое таблицы"/>
    <w:basedOn w:val="a"/>
    <w:rsid w:val="009C7D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C7D96"/>
  </w:style>
  <w:style w:type="paragraph" w:styleId="af9">
    <w:name w:val="List Paragraph"/>
    <w:basedOn w:val="a"/>
    <w:uiPriority w:val="99"/>
    <w:qFormat/>
    <w:rsid w:val="009C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9C7D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C7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C7D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9C7D96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9C7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7D96"/>
  </w:style>
  <w:style w:type="character" w:styleId="afd">
    <w:name w:val="Strong"/>
    <w:uiPriority w:val="22"/>
    <w:qFormat/>
    <w:rsid w:val="009C7D96"/>
    <w:rPr>
      <w:b/>
      <w:bCs/>
    </w:rPr>
  </w:style>
  <w:style w:type="paragraph" w:customStyle="1" w:styleId="Standard">
    <w:name w:val="Standard"/>
    <w:rsid w:val="004C0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12">
    <w:name w:val="Сетка таблицы1"/>
    <w:basedOn w:val="a1"/>
    <w:next w:val="afc"/>
    <w:uiPriority w:val="59"/>
    <w:rsid w:val="004C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основа Знак"/>
    <w:link w:val="af"/>
    <w:uiPriority w:val="1"/>
    <w:locked/>
    <w:rsid w:val="0068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5F4"/>
  </w:style>
  <w:style w:type="paragraph" w:styleId="af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8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97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1">
    <w:name w:val="Основной шрифт абзаца4"/>
    <w:rsid w:val="00CE5DA8"/>
  </w:style>
  <w:style w:type="paragraph" w:customStyle="1" w:styleId="13">
    <w:name w:val="Цитата1"/>
    <w:basedOn w:val="a"/>
    <w:rsid w:val="00F31F50"/>
    <w:pPr>
      <w:spacing w:after="0" w:line="240" w:lineRule="auto"/>
      <w:ind w:left="5812" w:right="-147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Базовый"/>
    <w:uiPriority w:val="99"/>
    <w:qFormat/>
    <w:rsid w:val="009A5133"/>
    <w:pPr>
      <w:suppressAutoHyphens/>
    </w:pPr>
    <w:rPr>
      <w:rFonts w:ascii="Calibri" w:eastAsia="SimSun" w:hAnsi="Calibri"/>
      <w:lang w:eastAsia="ru-RU"/>
    </w:rPr>
  </w:style>
  <w:style w:type="character" w:customStyle="1" w:styleId="FontStyle24">
    <w:name w:val="Font Style24"/>
    <w:basedOn w:val="a0"/>
    <w:uiPriority w:val="99"/>
    <w:rsid w:val="009A5133"/>
    <w:rPr>
      <w:rFonts w:ascii="Arial" w:hAnsi="Arial" w:cs="Arial" w:hint="default"/>
      <w:sz w:val="8"/>
      <w:szCs w:val="8"/>
    </w:rPr>
  </w:style>
  <w:style w:type="paragraph" w:customStyle="1" w:styleId="western">
    <w:name w:val="western"/>
    <w:basedOn w:val="a"/>
    <w:rsid w:val="001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1E98"/>
  </w:style>
  <w:style w:type="paragraph" w:customStyle="1" w:styleId="msonospacingmailrucssattributepostfix">
    <w:name w:val="msonospacing_mailru_css_attribute_postfix"/>
    <w:basedOn w:val="a"/>
    <w:rsid w:val="001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C135CD"/>
    <w:pPr>
      <w:widowControl w:val="0"/>
      <w:tabs>
        <w:tab w:val="left" w:pos="855"/>
        <w:tab w:val="num" w:pos="1875"/>
      </w:tabs>
      <w:suppressAutoHyphens/>
      <w:overflowPunct w:val="0"/>
      <w:autoSpaceDE w:val="0"/>
      <w:autoSpaceDN w:val="0"/>
      <w:adjustRightInd w:val="0"/>
      <w:snapToGrid w:val="0"/>
      <w:spacing w:after="0" w:line="240" w:lineRule="auto"/>
      <w:ind w:left="1875" w:firstLine="709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sonospacingmailrucssattributepostfix0">
    <w:name w:val="msonospacingmailrucssattributepostfix"/>
    <w:basedOn w:val="a"/>
    <w:rsid w:val="00206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rcssattr">
    <w:name w:val="msonospacingmailrucssattributepostfix_mr_css_attr"/>
    <w:basedOn w:val="a"/>
    <w:rsid w:val="00DA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6B4E-1C39-4E59-AFFB-7A711BFA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ludmila</cp:lastModifiedBy>
  <cp:revision>3</cp:revision>
  <cp:lastPrinted>2020-11-05T11:13:00Z</cp:lastPrinted>
  <dcterms:created xsi:type="dcterms:W3CDTF">2020-11-24T07:11:00Z</dcterms:created>
  <dcterms:modified xsi:type="dcterms:W3CDTF">2020-11-24T07:13:00Z</dcterms:modified>
</cp:coreProperties>
</file>